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hint="default" w:ascii="方正小标宋简体" w:hAnsi="微软雅黑" w:eastAsia="方正小标宋简体" w:cs="宋体"/>
          <w:bCs/>
          <w:color w:val="333333"/>
          <w:kern w:val="0"/>
          <w:sz w:val="44"/>
          <w:szCs w:val="44"/>
          <w:lang w:val="en-US" w:eastAsia="zh-CN"/>
        </w:rPr>
      </w:pPr>
      <w:bookmarkStart w:id="0" w:name="_GoBack"/>
      <w:bookmarkEnd w:id="0"/>
      <w:r>
        <w:rPr>
          <w:rFonts w:hint="eastAsia" w:ascii="方正小标宋简体" w:hAnsi="微软雅黑" w:eastAsia="方正小标宋简体" w:cs="宋体"/>
          <w:bCs/>
          <w:color w:val="333333"/>
          <w:kern w:val="0"/>
          <w:sz w:val="44"/>
          <w:szCs w:val="44"/>
          <w:lang w:val="en-US" w:eastAsia="zh-CN"/>
        </w:rPr>
        <w:t>泗阳县交通产业集团有限公司2022年一线操作人员招聘简章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因经营发展需要，决定面向社会公开招聘一批</w:t>
      </w:r>
      <w:r>
        <w:rPr>
          <w:rFonts w:hint="eastAsia" w:ascii="仿宋_GB2312" w:hAnsi="宋体" w:eastAsia="仿宋_GB2312" w:cs="宋体"/>
          <w:kern w:val="0"/>
          <w:sz w:val="32"/>
          <w:szCs w:val="32"/>
          <w:lang w:val="en-US" w:eastAsia="zh-CN"/>
        </w:rPr>
        <w:t>吊机工</w:t>
      </w:r>
      <w:r>
        <w:rPr>
          <w:rFonts w:hint="eastAsia" w:ascii="仿宋_GB2312" w:hAnsi="宋体" w:eastAsia="仿宋_GB2312" w:cs="宋体"/>
          <w:kern w:val="0"/>
          <w:sz w:val="32"/>
          <w:szCs w:val="32"/>
        </w:rPr>
        <w:t>，现将有关事项公布如下：</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黑体" w:hAnsi="宋体" w:eastAsia="黑体" w:cs="宋体"/>
          <w:kern w:val="0"/>
          <w:sz w:val="32"/>
          <w:szCs w:val="32"/>
        </w:rPr>
        <w:t>　　一、招聘计划</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面向社会公开招聘</w:t>
      </w:r>
      <w:r>
        <w:rPr>
          <w:rFonts w:hint="eastAsia" w:ascii="仿宋_GB2312" w:hAnsi="宋体" w:eastAsia="仿宋_GB2312" w:cs="宋体"/>
          <w:kern w:val="0"/>
          <w:sz w:val="32"/>
          <w:szCs w:val="32"/>
          <w:lang w:val="en-US" w:eastAsia="zh-CN"/>
        </w:rPr>
        <w:t>吊机工3名</w:t>
      </w:r>
      <w:r>
        <w:rPr>
          <w:rFonts w:hint="eastAsia" w:ascii="仿宋_GB2312" w:hAnsi="宋体" w:eastAsia="仿宋_GB2312" w:cs="宋体"/>
          <w:kern w:val="0"/>
          <w:sz w:val="32"/>
          <w:szCs w:val="32"/>
        </w:rPr>
        <w:t>。</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b/>
          <w:kern w:val="0"/>
          <w:sz w:val="32"/>
          <w:szCs w:val="32"/>
        </w:rPr>
        <w:t>　　</w:t>
      </w:r>
      <w:r>
        <w:rPr>
          <w:rFonts w:hint="eastAsia" w:ascii="黑体" w:hAnsi="宋体" w:eastAsia="黑体" w:cs="宋体"/>
          <w:kern w:val="0"/>
          <w:sz w:val="32"/>
          <w:szCs w:val="32"/>
        </w:rPr>
        <w:t>二、招聘条件及要求</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rPr>
        <w:t>.</w:t>
      </w:r>
      <w:r>
        <w:rPr>
          <w:rFonts w:hint="eastAsia" w:ascii="仿宋_GB2312" w:hAnsi="宋体" w:eastAsia="仿宋_GB2312"/>
          <w:sz w:val="32"/>
          <w:szCs w:val="32"/>
        </w:rPr>
        <w:t>拥护党的路线、方针、政策，</w:t>
      </w:r>
      <w:r>
        <w:rPr>
          <w:rFonts w:hint="eastAsia" w:ascii="仿宋_GB2312" w:hAnsi="宋体" w:eastAsia="仿宋_GB2312" w:cs="宋体"/>
          <w:kern w:val="0"/>
          <w:sz w:val="32"/>
          <w:szCs w:val="32"/>
        </w:rPr>
        <w:t>遵纪守法；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.品行端正、爱岗敬业；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3.持有有效期内Q2（限门座式起重机）或Q6特种作业证，熟练操作门座式起重机；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男性年龄在18周岁以上（指2004年5月16日及以前出生）</w:t>
      </w:r>
      <w:r>
        <w:rPr>
          <w:rFonts w:hint="eastAsia" w:ascii="仿宋_GB2312" w:hAnsi="宋体" w:eastAsia="仿宋_GB2312" w:cs="宋体"/>
          <w:kern w:val="0"/>
          <w:sz w:val="32"/>
          <w:szCs w:val="32"/>
        </w:rPr>
        <w:t>45周岁以下（</w:t>
      </w:r>
      <w:r>
        <w:rPr>
          <w:rFonts w:hint="eastAsia" w:ascii="仿宋_GB2312" w:hAnsi="宋体" w:eastAsia="仿宋_GB2312" w:cs="宋体"/>
          <w:kern w:val="0"/>
          <w:sz w:val="32"/>
          <w:szCs w:val="32"/>
          <w:lang w:val="en-US" w:eastAsia="zh-CN"/>
        </w:rPr>
        <w:t>指</w:t>
      </w:r>
      <w:r>
        <w:rPr>
          <w:rFonts w:ascii="仿宋_GB2312" w:hAnsi="宋体" w:eastAsia="仿宋_GB2312" w:cs="宋体"/>
          <w:kern w:val="0"/>
          <w:sz w:val="32"/>
          <w:szCs w:val="32"/>
        </w:rPr>
        <w:t>19</w:t>
      </w:r>
      <w:r>
        <w:rPr>
          <w:rFonts w:hint="eastAsia" w:ascii="仿宋_GB2312" w:hAnsi="宋体" w:eastAsia="仿宋_GB2312" w:cs="宋体"/>
          <w:kern w:val="0"/>
          <w:sz w:val="32"/>
          <w:szCs w:val="32"/>
        </w:rPr>
        <w:t>7</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16日</w:t>
      </w:r>
      <w:r>
        <w:rPr>
          <w:rFonts w:hint="eastAsia" w:ascii="仿宋_GB2312" w:hAnsi="宋体" w:eastAsia="仿宋_GB2312" w:cs="宋体"/>
          <w:kern w:val="0"/>
          <w:sz w:val="32"/>
          <w:szCs w:val="32"/>
        </w:rPr>
        <w:t>以后出生）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女性年龄在18周岁以上（指2004年5月16日及以前出生）40周岁以下（指1981年5月16日以后出生）；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5.初中及以上学历；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身体健康，</w:t>
      </w:r>
      <w:r>
        <w:rPr>
          <w:rFonts w:hint="eastAsia" w:ascii="仿宋_GB2312" w:hAnsi="宋体" w:eastAsia="仿宋_GB2312" w:cs="宋体"/>
          <w:kern w:val="0"/>
          <w:sz w:val="32"/>
          <w:szCs w:val="32"/>
          <w:lang w:val="en-US" w:eastAsia="zh-CN"/>
        </w:rPr>
        <w:t>视力良好；</w:t>
      </w:r>
      <w:r>
        <w:rPr>
          <w:rFonts w:hint="eastAsia" w:ascii="仿宋_GB2312" w:hAnsi="宋体" w:eastAsia="仿宋_GB2312" w:cs="宋体"/>
          <w:kern w:val="0"/>
          <w:sz w:val="32"/>
          <w:szCs w:val="32"/>
        </w:rPr>
        <w:t>无高血压、心脏病、癫痫病、眩晕症等妨碍</w:t>
      </w:r>
      <w:r>
        <w:rPr>
          <w:rFonts w:hint="eastAsia" w:ascii="仿宋_GB2312" w:hAnsi="宋体" w:eastAsia="仿宋_GB2312" w:cs="宋体"/>
          <w:kern w:val="0"/>
          <w:sz w:val="32"/>
          <w:szCs w:val="32"/>
          <w:lang w:val="en-US" w:eastAsia="zh-CN"/>
        </w:rPr>
        <w:t>吊机</w:t>
      </w:r>
      <w:r>
        <w:rPr>
          <w:rFonts w:hint="eastAsia" w:ascii="仿宋_GB2312" w:hAnsi="宋体" w:eastAsia="仿宋_GB2312" w:cs="宋体"/>
          <w:kern w:val="0"/>
          <w:sz w:val="32"/>
          <w:szCs w:val="32"/>
        </w:rPr>
        <w:t>作业的其他疾病及生理缺陷</w:t>
      </w:r>
      <w:r>
        <w:rPr>
          <w:rFonts w:hint="eastAsia" w:ascii="仿宋_GB2312" w:hAnsi="宋体" w:eastAsia="仿宋_GB2312" w:cs="宋体"/>
          <w:kern w:val="0"/>
          <w:sz w:val="32"/>
          <w:szCs w:val="32"/>
          <w:lang w:eastAsia="zh-CN"/>
        </w:rPr>
        <w:t>；</w:t>
      </w:r>
    </w:p>
    <w:p>
      <w:pPr>
        <w:keepNext w:val="0"/>
        <w:keepLines w:val="0"/>
        <w:pageBreakBefore w:val="0"/>
        <w:widowControl/>
        <w:tabs>
          <w:tab w:val="center" w:pos="4473"/>
        </w:tabs>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无违法违纪记录和失信记录；</w:t>
      </w:r>
      <w:r>
        <w:rPr>
          <w:rFonts w:ascii="仿宋_GB2312" w:hAnsi="宋体" w:eastAsia="仿宋_GB2312" w:cs="宋体"/>
          <w:kern w:val="0"/>
          <w:sz w:val="32"/>
          <w:szCs w:val="32"/>
        </w:rPr>
        <w:tab/>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.有下列情形之一的，不得报考： 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（1）现役军人； 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（2）在读普通高等学校学生；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（3）正在接受纪律审查、监察调查或者涉嫌违法犯罪正在接受调查的； 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（4）曾被开除公职、党籍、团籍、高等教育学籍、触犯刑律被免予刑事处罚的，或曾因犯罪受过刑事处罚或劳动教养的；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）法律法规规定不得参加报考的其他情形。</w:t>
      </w:r>
    </w:p>
    <w:p>
      <w:pPr>
        <w:keepNext w:val="0"/>
        <w:keepLines w:val="0"/>
        <w:pageBreakBefore w:val="0"/>
        <w:widowControl/>
        <w:kinsoku/>
        <w:wordWrap/>
        <w:overflowPunct/>
        <w:topLinePunct w:val="0"/>
        <w:autoSpaceDE/>
        <w:autoSpaceDN/>
        <w:bidi w:val="0"/>
        <w:adjustRightInd/>
        <w:snapToGrid/>
        <w:spacing w:line="540" w:lineRule="exact"/>
        <w:ind w:left="638" w:leftChars="304"/>
        <w:jc w:val="left"/>
        <w:textAlignment w:val="auto"/>
        <w:rPr>
          <w:rFonts w:ascii="仿宋_GB2312" w:hAnsi="宋体" w:eastAsia="仿宋_GB2312" w:cs="宋体"/>
          <w:b/>
          <w:kern w:val="0"/>
          <w:sz w:val="32"/>
          <w:szCs w:val="32"/>
        </w:rPr>
      </w:pPr>
      <w:r>
        <w:rPr>
          <w:rFonts w:hint="eastAsia" w:ascii="黑体" w:hAnsi="宋体" w:eastAsia="黑体" w:cs="宋体"/>
          <w:kern w:val="0"/>
          <w:sz w:val="32"/>
          <w:szCs w:val="32"/>
        </w:rPr>
        <w:t>三、招聘程序和方法</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bCs/>
          <w:kern w:val="0"/>
          <w:sz w:val="32"/>
          <w:szCs w:val="32"/>
        </w:rPr>
        <w:t>（一）发布招聘简章</w:t>
      </w:r>
      <w:r>
        <w:rPr>
          <w:rFonts w:ascii="宋体" w:hAnsi="宋体" w:eastAsia="仿宋_GB2312" w:cs="宋体"/>
          <w:b/>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按照“事先告知、公开透明”的原则，通过泗阳县人民政府网向社会公布招聘信息。</w:t>
      </w:r>
    </w:p>
    <w:p>
      <w:pPr>
        <w:keepNext w:val="0"/>
        <w:keepLines w:val="0"/>
        <w:pageBreakBefore w:val="0"/>
        <w:widowControl/>
        <w:tabs>
          <w:tab w:val="left" w:pos="1153"/>
        </w:tabs>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（二）报名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宋体"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.报名方式：现场报名。</w:t>
      </w:r>
      <w:r>
        <w:rPr>
          <w:rFonts w:ascii="宋体" w:hAnsi="宋体" w:eastAsia="仿宋_GB2312" w:cs="宋体"/>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.报名地点：泗阳县文城农贸市场</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楼</w:t>
      </w:r>
      <w:r>
        <w:rPr>
          <w:rFonts w:hint="eastAsia" w:ascii="仿宋_GB2312" w:hAnsi="宋体" w:eastAsia="仿宋_GB2312" w:cs="宋体"/>
          <w:kern w:val="0"/>
          <w:sz w:val="32"/>
          <w:szCs w:val="32"/>
          <w:lang w:val="en-US" w:eastAsia="zh-CN"/>
        </w:rPr>
        <w:t>312</w:t>
      </w:r>
      <w:r>
        <w:rPr>
          <w:rFonts w:hint="eastAsia" w:ascii="仿宋_GB2312" w:hAnsi="宋体" w:eastAsia="仿宋_GB2312" w:cs="宋体"/>
          <w:kern w:val="0"/>
          <w:sz w:val="32"/>
          <w:szCs w:val="32"/>
        </w:rPr>
        <w:t>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.报名时间：202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日。上午</w:t>
      </w:r>
      <w:r>
        <w:rPr>
          <w:rFonts w:ascii="仿宋_GB2312" w:hAnsi="宋体" w:eastAsia="仿宋_GB2312" w:cs="宋体"/>
          <w:kern w:val="0"/>
          <w:sz w:val="32"/>
          <w:szCs w:val="32"/>
        </w:rPr>
        <w:t>8:00-11:30</w:t>
      </w:r>
      <w:r>
        <w:rPr>
          <w:rFonts w:hint="eastAsia" w:ascii="仿宋_GB2312" w:hAnsi="宋体" w:eastAsia="仿宋_GB2312" w:cs="宋体"/>
          <w:kern w:val="0"/>
          <w:sz w:val="32"/>
          <w:szCs w:val="32"/>
        </w:rPr>
        <w:t>，下午</w:t>
      </w:r>
      <w:r>
        <w:rPr>
          <w:rFonts w:ascii="仿宋_GB2312" w:hAnsi="宋体" w:eastAsia="仿宋_GB2312" w:cs="宋体"/>
          <w:kern w:val="0"/>
          <w:sz w:val="32"/>
          <w:szCs w:val="32"/>
        </w:rPr>
        <w:t>14:</w:t>
      </w:r>
      <w:r>
        <w:rPr>
          <w:rFonts w:hint="eastAsia" w:ascii="仿宋_GB2312" w:hAnsi="宋体" w:eastAsia="仿宋_GB2312" w:cs="宋体"/>
          <w:kern w:val="0"/>
          <w:sz w:val="32"/>
          <w:szCs w:val="32"/>
        </w:rPr>
        <w:t>00</w:t>
      </w:r>
      <w:r>
        <w:rPr>
          <w:rFonts w:ascii="仿宋_GB2312" w:hAnsi="宋体" w:eastAsia="仿宋_GB2312" w:cs="宋体"/>
          <w:kern w:val="0"/>
          <w:sz w:val="32"/>
          <w:szCs w:val="32"/>
        </w:rPr>
        <w:t>-</w:t>
      </w:r>
      <w:r>
        <w:rPr>
          <w:rFonts w:hint="eastAsia" w:ascii="仿宋_GB2312" w:hAnsi="宋体" w:eastAsia="仿宋_GB2312" w:cs="宋体"/>
          <w:kern w:val="0"/>
          <w:sz w:val="32"/>
          <w:szCs w:val="32"/>
        </w:rPr>
        <w:t>17：30。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.报名所带资料：本人身份证、户口本、</w:t>
      </w:r>
      <w:r>
        <w:rPr>
          <w:rFonts w:hint="eastAsia" w:ascii="仿宋_GB2312" w:hAnsi="宋体" w:eastAsia="仿宋_GB2312" w:cs="宋体"/>
          <w:kern w:val="0"/>
          <w:sz w:val="32"/>
          <w:szCs w:val="32"/>
          <w:lang w:val="en-US" w:eastAsia="zh-CN"/>
        </w:rPr>
        <w:t>毕业证和有效期内Q2（限门座式起重机）或Q6特种作业证</w:t>
      </w:r>
      <w:r>
        <w:rPr>
          <w:rFonts w:hint="eastAsia" w:ascii="仿宋_GB2312" w:hAnsi="宋体" w:eastAsia="仿宋_GB2312" w:cs="宋体"/>
          <w:kern w:val="0"/>
          <w:sz w:val="32"/>
          <w:szCs w:val="32"/>
        </w:rPr>
        <w:t>等原件及复印件</w:t>
      </w:r>
      <w:r>
        <w:rPr>
          <w:rFonts w:ascii="仿宋_GB2312" w:hAnsi="宋体" w:eastAsia="仿宋_GB2312" w:cs="宋体"/>
          <w:kern w:val="0"/>
          <w:sz w:val="32"/>
          <w:szCs w:val="32"/>
        </w:rPr>
        <w:t>1</w:t>
      </w:r>
      <w:r>
        <w:rPr>
          <w:rFonts w:hint="eastAsia" w:ascii="仿宋_GB2312" w:hAnsi="宋体" w:eastAsia="仿宋_GB2312" w:cs="宋体"/>
          <w:kern w:val="0"/>
          <w:sz w:val="32"/>
          <w:szCs w:val="32"/>
        </w:rPr>
        <w:t>份，近期免冠同底</w:t>
      </w:r>
      <w:r>
        <w:rPr>
          <w:rFonts w:ascii="仿宋_GB2312" w:hAnsi="宋体" w:eastAsia="仿宋_GB2312" w:cs="宋体"/>
          <w:kern w:val="0"/>
          <w:sz w:val="32"/>
          <w:szCs w:val="32"/>
        </w:rPr>
        <w:t>1</w:t>
      </w:r>
      <w:r>
        <w:rPr>
          <w:rFonts w:hint="eastAsia" w:ascii="仿宋_GB2312" w:hAnsi="宋体" w:eastAsia="仿宋_GB2312" w:cs="宋体"/>
          <w:kern w:val="0"/>
          <w:sz w:val="32"/>
          <w:szCs w:val="32"/>
        </w:rPr>
        <w:t>寸彩照</w:t>
      </w:r>
      <w:r>
        <w:rPr>
          <w:rFonts w:ascii="仿宋_GB2312" w:hAnsi="宋体" w:eastAsia="仿宋_GB2312" w:cs="宋体"/>
          <w:kern w:val="0"/>
          <w:sz w:val="32"/>
          <w:szCs w:val="32"/>
        </w:rPr>
        <w:t>3</w:t>
      </w:r>
      <w:r>
        <w:rPr>
          <w:rFonts w:hint="eastAsia" w:ascii="仿宋_GB2312" w:hAnsi="宋体" w:eastAsia="仿宋_GB2312" w:cs="宋体"/>
          <w:kern w:val="0"/>
          <w:sz w:val="32"/>
          <w:szCs w:val="32"/>
        </w:rPr>
        <w:t>张,并现场填写报名表。报考人员只能使用有效期内的二代身份证进行报名。报名与考试使用的身份证必须一致，否则取消考试资格。</w:t>
      </w:r>
    </w:p>
    <w:p>
      <w:pPr>
        <w:pStyle w:val="2"/>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按目前疫情防控有关要求，考生须接受“健康码”和“通信大数据行程卡”查验并接受体温检测，当天“健康码”为绿码且经现场测量体温低于37.3℃，并无干咳、咽痛、鼻塞、流鼻涕、眼部结膜炎、肌肉酸痛、味觉改变、嗅觉改变、腹泻等新冠肺炎十大早期症状的，方可参加现场报名，其中来自中高风险地区所在市低风险地区考生还应持48小时内核酸检测阴性证明。相关防控要求将根据省、市、县疫情防控形势及疫情防控指挥部指令及时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三）资格审核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县交通产业集团公司对所有报名人员报考资格进行审核，资格审核时间为</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19</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资格审核工作贯穿于招聘工作全过程。在招聘各个环节，如发现考生报名时填报信息不实、不符合资格条件、弄虚作假骗取应聘资格等，将随时终止或取消聘用资格。对扰乱报名秩序或者伪造学历证明及其他有关材料骗取考试资格等严重违纪违规行为的，将按照有关规定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审核通过人员于202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21</w:t>
      </w:r>
      <w:r>
        <w:rPr>
          <w:rFonts w:hint="eastAsia" w:ascii="仿宋_GB2312" w:hAnsi="宋体" w:eastAsia="仿宋_GB2312" w:cs="宋体"/>
          <w:kern w:val="0"/>
          <w:sz w:val="32"/>
          <w:szCs w:val="32"/>
          <w:highlight w:val="none"/>
        </w:rPr>
        <w:t>日下午，携带本人身份证到报名地点领取实操考试准考证（逾期未领视为自动放弃）。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四</w:t>
      </w:r>
      <w:r>
        <w:rPr>
          <w:rFonts w:hint="eastAsia" w:ascii="仿宋_GB2312" w:hAnsi="宋体" w:eastAsia="仿宋_GB2312" w:cs="宋体"/>
          <w:bCs/>
          <w:kern w:val="0"/>
          <w:sz w:val="32"/>
          <w:szCs w:val="32"/>
        </w:rPr>
        <w:t>）实操考试</w:t>
      </w:r>
      <w:r>
        <w:rPr>
          <w:rFonts w:ascii="宋体" w:hAnsi="宋体" w:eastAsia="仿宋_GB2312" w:cs="宋体"/>
          <w:bCs/>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上午</w:t>
      </w:r>
      <w:r>
        <w:rPr>
          <w:rFonts w:hint="eastAsia" w:ascii="仿宋_GB2312" w:hAnsi="宋体" w:eastAsia="仿宋_GB2312" w:cs="宋体"/>
          <w:kern w:val="0"/>
          <w:sz w:val="32"/>
          <w:szCs w:val="32"/>
        </w:rPr>
        <w:t>实操考试，实操考试内容</w:t>
      </w:r>
      <w:r>
        <w:rPr>
          <w:rFonts w:hint="eastAsia" w:ascii="仿宋_GB2312" w:hAnsi="宋体" w:eastAsia="仿宋_GB2312" w:cs="宋体"/>
          <w:kern w:val="0"/>
          <w:sz w:val="32"/>
          <w:szCs w:val="32"/>
          <w:lang w:val="en-US" w:eastAsia="zh-CN"/>
        </w:rPr>
        <w:t>为门座式起重机操作</w:t>
      </w:r>
      <w:r>
        <w:rPr>
          <w:rFonts w:hint="eastAsia" w:ascii="仿宋_GB2312" w:hAnsi="宋体" w:eastAsia="仿宋_GB2312" w:cs="宋体"/>
          <w:kern w:val="0"/>
          <w:sz w:val="32"/>
          <w:szCs w:val="32"/>
        </w:rPr>
        <w:t>。报考人员应携带准考证和有效期内的二代身份证，按照规定的时间，到达指定地点实操考试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实操考试成绩当场通知考生，</w:t>
      </w:r>
      <w:r>
        <w:rPr>
          <w:rFonts w:hint="eastAsia" w:ascii="仿宋_GB2312" w:hAnsi="宋体" w:eastAsia="仿宋_GB2312" w:cs="宋体"/>
          <w:kern w:val="0"/>
          <w:sz w:val="32"/>
          <w:szCs w:val="32"/>
        </w:rPr>
        <w:t>实操考试总分为100分，成绩达</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分为合格，成绩不合格者不能进入面试。</w:t>
      </w:r>
    </w:p>
    <w:p>
      <w:pPr>
        <w:keepNext w:val="0"/>
        <w:keepLines w:val="0"/>
        <w:pageBreakBefore w:val="0"/>
        <w:widowControl/>
        <w:kinsoku/>
        <w:wordWrap/>
        <w:overflowPunct/>
        <w:topLinePunct w:val="0"/>
        <w:autoSpaceDE/>
        <w:autoSpaceDN/>
        <w:bidi w:val="0"/>
        <w:adjustRightInd/>
        <w:snapToGrid/>
        <w:spacing w:line="540" w:lineRule="exact"/>
        <w:ind w:left="640"/>
        <w:jc w:val="left"/>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五</w:t>
      </w:r>
      <w:r>
        <w:rPr>
          <w:rFonts w:hint="eastAsia" w:ascii="仿宋_GB2312" w:hAnsi="宋体" w:eastAsia="仿宋_GB2312" w:cs="宋体"/>
          <w:bCs/>
          <w:kern w:val="0"/>
          <w:sz w:val="32"/>
          <w:szCs w:val="32"/>
        </w:rPr>
        <w:t>）面试</w:t>
      </w:r>
      <w:r>
        <w:rPr>
          <w:rFonts w:ascii="宋体" w:hAnsi="宋体" w:eastAsia="仿宋_GB2312" w:cs="宋体"/>
          <w:bCs/>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下午</w:t>
      </w:r>
      <w:r>
        <w:rPr>
          <w:rFonts w:hint="eastAsia" w:ascii="仿宋_GB2312" w:hAnsi="宋体" w:eastAsia="仿宋_GB2312" w:cs="宋体"/>
          <w:kern w:val="0"/>
          <w:sz w:val="32"/>
          <w:szCs w:val="32"/>
        </w:rPr>
        <w:t>组织面试，按照实操考试成绩由高到低顺序，按所招聘计划数3倍比例确定参加面试人员。参加面试人数与招聘计划数不足3:1，按实际符合条件人数进行面试。面试采取结构化面试的形式进行，主要考察考生</w:t>
      </w:r>
      <w:r>
        <w:rPr>
          <w:rFonts w:hint="eastAsia" w:ascii="仿宋_GB2312" w:hAnsi="宋体" w:eastAsia="仿宋_GB2312" w:cs="宋体"/>
          <w:kern w:val="0"/>
          <w:sz w:val="32"/>
          <w:szCs w:val="32"/>
          <w:lang w:val="en-US" w:eastAsia="zh-CN"/>
        </w:rPr>
        <w:t>工作态度</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安全意识</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服务意识</w:t>
      </w:r>
      <w:r>
        <w:rPr>
          <w:rFonts w:hint="eastAsia" w:ascii="仿宋_GB2312" w:hAnsi="宋体" w:eastAsia="仿宋_GB2312" w:cs="宋体"/>
          <w:kern w:val="0"/>
          <w:sz w:val="32"/>
          <w:szCs w:val="32"/>
        </w:rPr>
        <w:t>等综合素质。面试总分为100分，面试成绩达60分为合格，成绩不合格者不得录用。面试成绩当场通知考生。</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电话通知所有进入面试人员参加面试。进入面试人员于202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22日12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30</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0</w:t>
      </w:r>
      <w:r>
        <w:rPr>
          <w:rFonts w:hint="eastAsia" w:ascii="仿宋_GB2312" w:hAnsi="宋体" w:eastAsia="仿宋_GB2312" w:cs="宋体"/>
          <w:kern w:val="0"/>
          <w:sz w:val="32"/>
          <w:szCs w:val="32"/>
        </w:rPr>
        <w:t>携带身份证、实操准考证到报名地点领取面试准考证，按时参加面试。面试时间、地点见面试准考证。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六</w:t>
      </w:r>
      <w:r>
        <w:rPr>
          <w:rFonts w:hint="eastAsia" w:ascii="仿宋_GB2312" w:hAnsi="宋体" w:eastAsia="仿宋_GB2312" w:cs="宋体"/>
          <w:bCs/>
          <w:kern w:val="0"/>
          <w:sz w:val="32"/>
          <w:szCs w:val="32"/>
        </w:rPr>
        <w:t>）体检</w:t>
      </w:r>
      <w:r>
        <w:rPr>
          <w:rFonts w:ascii="宋体" w:hAnsi="宋体" w:eastAsia="仿宋_GB2312" w:cs="宋体"/>
          <w:b/>
          <w:kern w:val="0"/>
          <w:sz w:val="32"/>
          <w:szCs w:val="32"/>
        </w:rPr>
        <w:t>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日早上组织体检。按照实操考试成绩占70%、面试成绩占3</w:t>
      </w:r>
      <w:r>
        <w:rPr>
          <w:rFonts w:ascii="仿宋_GB2312" w:hAnsi="宋体" w:eastAsia="仿宋_GB2312" w:cs="宋体"/>
          <w:kern w:val="0"/>
          <w:sz w:val="32"/>
          <w:szCs w:val="32"/>
        </w:rPr>
        <w:t>0%</w:t>
      </w:r>
      <w:r>
        <w:rPr>
          <w:rFonts w:hint="eastAsia" w:ascii="仿宋_GB2312" w:hAnsi="宋体" w:eastAsia="仿宋_GB2312" w:cs="宋体"/>
          <w:kern w:val="0"/>
          <w:sz w:val="32"/>
          <w:szCs w:val="32"/>
        </w:rPr>
        <w:t>的比例，确定应聘者的综合成绩。根据综合成绩由高到低顺序，按招聘名额</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的比例确定体检对象（综合成绩相同的，按</w:t>
      </w:r>
      <w:r>
        <w:rPr>
          <w:rFonts w:hint="eastAsia" w:ascii="仿宋_GB2312" w:hAnsi="宋体" w:eastAsia="仿宋_GB2312" w:cs="宋体"/>
          <w:kern w:val="0"/>
          <w:sz w:val="32"/>
          <w:szCs w:val="32"/>
          <w:lang w:val="en-US" w:eastAsia="zh-CN"/>
        </w:rPr>
        <w:t>实操考试</w:t>
      </w:r>
      <w:r>
        <w:rPr>
          <w:rFonts w:hint="eastAsia" w:ascii="仿宋_GB2312" w:hAnsi="宋体" w:eastAsia="仿宋_GB2312" w:cs="宋体"/>
          <w:kern w:val="0"/>
          <w:sz w:val="32"/>
          <w:szCs w:val="32"/>
        </w:rPr>
        <w:t>得分排序）。体检标准参照《公务员录用体检通用标准（试行）》执行，体检费用由考生自理。</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在职人员在体检前须提供单位同意报考证明或辞职证明，否则取消体检资格。</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七</w:t>
      </w:r>
      <w:r>
        <w:rPr>
          <w:rFonts w:hint="eastAsia" w:ascii="仿宋_GB2312" w:hAnsi="宋体" w:eastAsia="仿宋_GB2312" w:cs="宋体"/>
          <w:kern w:val="0"/>
          <w:sz w:val="32"/>
          <w:szCs w:val="32"/>
        </w:rPr>
        <w:t>）考察</w:t>
      </w:r>
      <w:r>
        <w:rPr>
          <w:rFonts w:ascii="宋体" w:hAnsi="宋体" w:eastAsia="仿宋_GB2312" w:cs="宋体"/>
          <w:b/>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泗阳县交通产业集团对体检合格人员进行考察，通过走访调查等形式</w:t>
      </w:r>
      <w:r>
        <w:rPr>
          <w:rFonts w:hint="eastAsia" w:ascii="仿宋_GB2312" w:hAnsi="微软雅黑" w:eastAsia="仿宋_GB2312"/>
          <w:color w:val="333333"/>
          <w:sz w:val="32"/>
          <w:szCs w:val="32"/>
          <w:shd w:val="clear" w:color="auto" w:fill="FFFFFF"/>
        </w:rPr>
        <w:t>考察了解拟聘用</w:t>
      </w:r>
      <w:r>
        <w:rPr>
          <w:rFonts w:hint="eastAsia" w:ascii="仿宋_GB2312" w:hAnsi="宋体" w:eastAsia="仿宋_GB2312" w:cs="宋体"/>
          <w:kern w:val="0"/>
          <w:sz w:val="32"/>
          <w:szCs w:val="32"/>
        </w:rPr>
        <w:t>人员社会公德、个人信用、</w:t>
      </w:r>
      <w:r>
        <w:rPr>
          <w:rFonts w:hint="eastAsia" w:ascii="仿宋_GB2312" w:hAnsi="宋体" w:eastAsia="仿宋_GB2312" w:cs="宋体"/>
          <w:kern w:val="0"/>
          <w:sz w:val="32"/>
          <w:szCs w:val="32"/>
          <w:lang w:val="en-US" w:eastAsia="zh-CN"/>
        </w:rPr>
        <w:t>违法违纪情况、工作经历</w:t>
      </w:r>
      <w:r>
        <w:rPr>
          <w:rFonts w:hint="eastAsia" w:ascii="仿宋_GB2312" w:hAnsi="宋体" w:eastAsia="仿宋_GB2312" w:cs="宋体"/>
          <w:kern w:val="0"/>
          <w:sz w:val="32"/>
          <w:szCs w:val="32"/>
        </w:rPr>
        <w:t>等。</w:t>
      </w:r>
      <w:r>
        <w:rPr>
          <w:rFonts w:hint="eastAsia" w:ascii="仿宋_GB2312" w:hAnsi="宋体" w:eastAsia="仿宋_GB2312" w:cs="宋体"/>
          <w:kern w:val="0"/>
          <w:sz w:val="32"/>
          <w:szCs w:val="32"/>
        </w:rPr>
        <w:br w:type="textWrapping"/>
      </w: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八</w:t>
      </w:r>
      <w:r>
        <w:rPr>
          <w:rFonts w:hint="eastAsia" w:ascii="仿宋_GB2312" w:hAnsi="宋体" w:eastAsia="仿宋_GB2312" w:cs="宋体"/>
          <w:bCs/>
          <w:kern w:val="0"/>
          <w:sz w:val="32"/>
          <w:szCs w:val="32"/>
        </w:rPr>
        <w:t>）公示</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考察工作结束后，根据实操考试、面试、体检、考察结果确定拟聘用人员名单，拟聘用人员名单在泗阳县人民政府网进行公示，公示时间为3天。</w:t>
      </w:r>
      <w:r>
        <w:rPr>
          <w:rFonts w:hint="eastAsia" w:ascii="仿宋_GB2312" w:hAnsi="宋体" w:eastAsia="仿宋_GB2312" w:cs="宋体"/>
          <w:kern w:val="0"/>
          <w:sz w:val="32"/>
          <w:szCs w:val="32"/>
          <w:lang w:val="en-US" w:eastAsia="zh-CN" w:bidi="ar-SA"/>
        </w:rPr>
        <w:t>公示期满后，没有问题或者反映的问题不影响录用的，办理录用手续；对反映有影响录用的问题并查实的，不予录用；对反映的问题一时难以查实的，暂缓录用，待查清后再决定是否录用。</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在体检、考察、公示环节因各种原因出现缺额的，在本岗位面试合格者中按综合成绩从高分到低分依次递补。</w:t>
      </w:r>
      <w:r>
        <w:rPr>
          <w:rFonts w:hint="eastAsia" w:ascii="仿宋_GB2312" w:hAnsi="宋体" w:eastAsia="仿宋_GB2312" w:cs="宋体"/>
          <w:kern w:val="0"/>
          <w:sz w:val="32"/>
          <w:szCs w:val="32"/>
          <w:lang w:val="en-US" w:eastAsia="zh-CN"/>
        </w:rPr>
        <w:t>县交通产业集团向县国资办</w:t>
      </w:r>
      <w:r>
        <w:rPr>
          <w:rFonts w:hint="eastAsia" w:ascii="仿宋_GB2312" w:hAnsi="宋体" w:eastAsia="仿宋_GB2312" w:cs="宋体"/>
          <w:kern w:val="0"/>
          <w:sz w:val="32"/>
          <w:szCs w:val="32"/>
        </w:rPr>
        <w:t>办理录用审批手续后，不再递补</w:t>
      </w:r>
      <w:r>
        <w:rPr>
          <w:rFonts w:hint="eastAsia" w:ascii="仿宋_GB2312" w:hAnsi="宋体" w:eastAsia="仿宋_GB2312" w:cs="宋体"/>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录用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拟录用人员与县交通产业集团有限公司下属子公司签订劳动合同，试用期为1个月，试用期满后，经考核合格，继续使用；考核不合格的，解除劳动合同。</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拟录用人员与有关单位签有劳动合同或聘用协议的，由本人按有关规定负责处理。</w:t>
      </w:r>
    </w:p>
    <w:p>
      <w:pPr>
        <w:keepNext w:val="0"/>
        <w:keepLines w:val="0"/>
        <w:pageBreakBefore w:val="0"/>
        <w:kinsoku/>
        <w:wordWrap/>
        <w:overflowPunct/>
        <w:topLinePunct w:val="0"/>
        <w:autoSpaceDE/>
        <w:autoSpaceDN/>
        <w:bidi w:val="0"/>
        <w:adjustRightInd/>
        <w:snapToGrid/>
        <w:spacing w:line="540" w:lineRule="exact"/>
        <w:ind w:left="630" w:leftChars="300"/>
        <w:textAlignment w:val="auto"/>
        <w:rPr>
          <w:rFonts w:ascii="仿宋_GB2312" w:hAnsi="宋体" w:eastAsia="仿宋_GB2312" w:cs="宋体"/>
          <w:kern w:val="0"/>
          <w:sz w:val="32"/>
          <w:szCs w:val="32"/>
        </w:rPr>
      </w:pPr>
      <w:r>
        <w:rPr>
          <w:rFonts w:hint="eastAsia" w:ascii="黑体" w:hAnsi="宋体" w:eastAsia="黑体" w:cs="宋体"/>
          <w:kern w:val="0"/>
          <w:sz w:val="32"/>
          <w:szCs w:val="32"/>
        </w:rPr>
        <w:t>四、待遇</w:t>
      </w:r>
      <w:r>
        <w:rPr>
          <w:rFonts w:ascii="宋体" w:hAnsi="宋体" w:eastAsia="黑体" w:cs="宋体"/>
          <w:kern w:val="0"/>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基础工资加提成工资</w:t>
      </w:r>
      <w:r>
        <w:rPr>
          <w:rFonts w:hint="eastAsia" w:ascii="仿宋_GB2312" w:hAnsi="宋体" w:eastAsia="仿宋_GB2312" w:cs="宋体"/>
          <w:kern w:val="0"/>
          <w:sz w:val="32"/>
          <w:szCs w:val="32"/>
        </w:rPr>
        <w:t>，缴纳“五险一金”、生日福利、重大节日福利，提供工作餐。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黑体" w:eastAsia="黑体" w:cs="Times New Roman"/>
          <w:sz w:val="32"/>
          <w:szCs w:val="32"/>
          <w:highlight w:val="none"/>
        </w:rPr>
      </w:pPr>
      <w:r>
        <w:rPr>
          <w:rFonts w:hint="eastAsia" w:ascii="Times New Roman" w:hAnsi="黑体" w:eastAsia="黑体" w:cs="Times New Roman"/>
          <w:sz w:val="32"/>
          <w:szCs w:val="32"/>
          <w:highlight w:val="none"/>
        </w:rPr>
        <w:t>五、疫情防控要求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cs="Times New Roman"/>
          <w:sz w:val="32"/>
          <w:szCs w:val="32"/>
        </w:rPr>
      </w:pPr>
      <w:r>
        <w:rPr>
          <w:rFonts w:hint="eastAsia" w:ascii="仿宋_GB2312" w:hAnsi="宋体" w:eastAsia="仿宋_GB2312" w:cs="宋体"/>
          <w:kern w:val="0"/>
          <w:sz w:val="32"/>
          <w:szCs w:val="32"/>
        </w:rPr>
        <w:t>1.根据疫情防控要求，所有考生应仔细阅读</w:t>
      </w:r>
      <w:r>
        <w:rPr>
          <w:rFonts w:hint="eastAsia" w:ascii="仿宋_GB2312" w:hAnsi="宋体" w:eastAsia="仿宋_GB2312" w:cs="宋体"/>
          <w:kern w:val="0"/>
          <w:sz w:val="32"/>
          <w:szCs w:val="32"/>
          <w:lang w:val="en-US" w:eastAsia="zh-CN"/>
        </w:rPr>
        <w:t>关于调整来宿返宿人员健康管理措施的通告（第62号）</w:t>
      </w: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），并严格按照要求做好个人健康管理措施及行程安排，以保证可以按时参加考试。相关防控要求将根据省、市、县疫情防控形势及疫情防控指挥部指令及时调整。</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2.考试当天，所有考生须持48小时内核酸检测阴性证明，接受健康码、“通信大数据行程卡”查验和体温检测，当天“健康码”为绿码且经现场测量体温低于37.3℃，“通信大数据行程卡”显示无</w:t>
      </w:r>
      <w:r>
        <w:rPr>
          <w:rFonts w:hint="eastAsia" w:ascii="仿宋_GB2312" w:hAnsi="宋体" w:eastAsia="仿宋_GB2312" w:cs="宋体"/>
          <w:kern w:val="0"/>
          <w:sz w:val="32"/>
          <w:szCs w:val="32"/>
          <w:lang w:val="en-US" w:eastAsia="zh-CN"/>
        </w:rPr>
        <w:t>中高风险地区</w:t>
      </w:r>
      <w:r>
        <w:rPr>
          <w:rFonts w:hint="eastAsia" w:ascii="仿宋_GB2312" w:hAnsi="宋体" w:eastAsia="仿宋_GB2312" w:cs="宋体"/>
          <w:kern w:val="0"/>
          <w:sz w:val="32"/>
          <w:szCs w:val="32"/>
        </w:rPr>
        <w:t>旅居史并无干咳等异常症状的，方可参加现场考试。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3.考试过程中，考生应服从考试现场防疫管理，并自备一次性医用口罩或无呼吸阀N95口罩，除身份核验环节外应全程佩戴，做好个人防护。如考试过程中，考生出现发热或有干咳等可疑症状，应主动向考务工作人员报告</w:t>
      </w:r>
      <w:r>
        <w:rPr>
          <w:rFonts w:hint="eastAsia" w:ascii="仿宋_GB2312" w:hAnsi="宋体" w:eastAsia="仿宋_GB2312" w:cs="宋体"/>
          <w:kern w:val="0"/>
          <w:sz w:val="32"/>
          <w:szCs w:val="32"/>
          <w:lang w:val="en-US" w:eastAsia="zh-CN"/>
        </w:rPr>
        <w:t>并服从考务人员安排</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4.考生应诚信申报相关信息，签署《新冠肺炎疫情防控承诺书》(附件</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r>
        <w:rPr>
          <w:rFonts w:hint="eastAsia" w:ascii="微软雅黑" w:hAnsi="微软雅黑" w:eastAsia="微软雅黑" w:cs="微软雅黑"/>
          <w:i w:val="0"/>
          <w:iCs w:val="0"/>
          <w:caps w:val="0"/>
          <w:color w:val="333333"/>
          <w:spacing w:val="0"/>
          <w:sz w:val="24"/>
          <w:szCs w:val="24"/>
          <w:shd w:val="clear" w:fill="FFFFFF"/>
        </w:rPr>
        <w:t> </w:t>
      </w:r>
      <w:r>
        <w:rPr>
          <w:rFonts w:ascii="宋体" w:hAnsi="宋体" w:eastAsia="仿宋_GB2312" w:cs="宋体"/>
          <w:color w:val="0000FF"/>
          <w:kern w:val="0"/>
          <w:sz w:val="32"/>
          <w:szCs w:val="32"/>
        </w:rPr>
        <w:t> </w:t>
      </w:r>
      <w:r>
        <w:rPr>
          <w:rFonts w:ascii="仿宋_GB2312" w:hAnsi="宋体" w:eastAsia="仿宋_GB2312" w:cs="宋体"/>
          <w:color w:val="0000FF"/>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　</w:t>
      </w:r>
      <w:r>
        <w:rPr>
          <w:rFonts w:hint="eastAsia" w:ascii="Times New Roman" w:hAnsi="黑体" w:eastAsia="黑体" w:cs="Times New Roman"/>
          <w:sz w:val="32"/>
          <w:szCs w:val="32"/>
        </w:rPr>
        <w:t>六</w:t>
      </w:r>
      <w:r>
        <w:rPr>
          <w:rFonts w:ascii="Times New Roman" w:hAnsi="黑体" w:eastAsia="黑体" w:cs="Times New Roman"/>
          <w:sz w:val="32"/>
          <w:szCs w:val="32"/>
        </w:rPr>
        <w:t>、</w:t>
      </w:r>
      <w:r>
        <w:rPr>
          <w:rFonts w:ascii="Times New Roman" w:hAnsi="仿宋" w:eastAsia="仿宋" w:cs="Times New Roman"/>
          <w:sz w:val="32"/>
          <w:szCs w:val="32"/>
        </w:rPr>
        <w:t>招聘工作坚持公开公平、择优竞争原则，全过程接受纪检监察及社会各</w:t>
      </w:r>
      <w:r>
        <w:rPr>
          <w:rFonts w:hint="eastAsia" w:ascii="Times New Roman" w:hAnsi="仿宋" w:eastAsia="仿宋" w:cs="Times New Roman"/>
          <w:sz w:val="32"/>
          <w:szCs w:val="32"/>
          <w:lang w:val="en-US" w:eastAsia="zh-CN"/>
        </w:rPr>
        <w:t>界</w:t>
      </w:r>
      <w:r>
        <w:rPr>
          <w:rFonts w:ascii="Times New Roman" w:hAnsi="仿宋" w:eastAsia="仿宋" w:cs="Times New Roman"/>
          <w:sz w:val="32"/>
          <w:szCs w:val="32"/>
        </w:rPr>
        <w:t xml:space="preserve">监督（监督电话：0527- </w:t>
      </w:r>
      <w:r>
        <w:rPr>
          <w:rFonts w:hint="eastAsia" w:ascii="Times New Roman" w:hAnsi="仿宋" w:eastAsia="仿宋" w:cs="Times New Roman"/>
          <w:sz w:val="32"/>
          <w:szCs w:val="32"/>
        </w:rPr>
        <w:t>80296152</w:t>
      </w:r>
      <w:r>
        <w:rPr>
          <w:rFonts w:ascii="Times New Roman"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 w:cs="Times New Roman"/>
          <w:sz w:val="32"/>
          <w:szCs w:val="32"/>
        </w:rPr>
      </w:pPr>
      <w:r>
        <w:rPr>
          <w:rFonts w:hint="eastAsia" w:ascii="Times New Roman" w:hAnsi="黑体" w:eastAsia="黑体" w:cs="Times New Roman"/>
          <w:sz w:val="32"/>
          <w:szCs w:val="32"/>
        </w:rPr>
        <w:t>七</w:t>
      </w:r>
      <w:r>
        <w:rPr>
          <w:rFonts w:ascii="Times New Roman" w:hAnsi="黑体" w:eastAsia="黑体" w:cs="Times New Roman"/>
          <w:sz w:val="32"/>
          <w:szCs w:val="32"/>
        </w:rPr>
        <w:t>、</w:t>
      </w:r>
      <w:r>
        <w:rPr>
          <w:rFonts w:ascii="Times New Roman" w:hAnsi="仿宋" w:eastAsia="仿宋" w:cs="Times New Roman"/>
          <w:sz w:val="32"/>
          <w:szCs w:val="32"/>
        </w:rPr>
        <w:t>本简章由泗阳县</w:t>
      </w:r>
      <w:r>
        <w:rPr>
          <w:rFonts w:hint="eastAsia" w:ascii="Times New Roman" w:hAnsi="仿宋" w:eastAsia="仿宋" w:cs="Times New Roman"/>
          <w:sz w:val="32"/>
          <w:szCs w:val="32"/>
          <w:lang w:val="en-US" w:eastAsia="zh-CN"/>
        </w:rPr>
        <w:t>交通产业集团有限公司</w:t>
      </w:r>
      <w:r>
        <w:rPr>
          <w:rFonts w:ascii="Times New Roman" w:hAnsi="仿宋" w:eastAsia="仿宋" w:cs="Times New Roman"/>
          <w:sz w:val="32"/>
          <w:szCs w:val="32"/>
        </w:rPr>
        <w:t>负责解释。咨询电话：</w:t>
      </w:r>
      <w:r>
        <w:rPr>
          <w:rFonts w:hint="eastAsia" w:ascii="Times New Roman" w:hAnsi="仿宋" w:eastAsia="仿宋" w:cs="Times New Roman"/>
          <w:sz w:val="32"/>
          <w:szCs w:val="32"/>
        </w:rPr>
        <w:t>0527-</w:t>
      </w:r>
      <w:r>
        <w:rPr>
          <w:rFonts w:hint="eastAsia" w:ascii="Times New Roman" w:hAnsi="仿宋" w:eastAsia="仿宋" w:cs="Times New Roman"/>
          <w:sz w:val="32"/>
          <w:szCs w:val="32"/>
          <w:lang w:val="en-US" w:eastAsia="zh-CN"/>
        </w:rPr>
        <w:t>80296150</w:t>
      </w:r>
      <w:r>
        <w:rPr>
          <w:rFonts w:ascii="Times New Roman" w:hAnsi="仿宋"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关于调整来宿返宿人员健康管理措施的通告（第62号）</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为统筹疫情防控和经济社会发展，有效控制疫情输入传播风险，保障广大市民有序流动，根据疫情形势发展变化，现将来宿返宿人员有关健康管理措施调整如下：</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一、省内外全域低风险的设区市来宿返宿人员，持48小时内核酸检测阴性证明可有序流动；无阴性证明的，抵达后24小时内需进行1次核酸检测。在抵达宿迁后48小时内需再进行1次核酸检测。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二、对有本土聚集性疫情所在县（市、区）来宿返宿人员，严格执行“7+7”健康管理措施，即7天集中隔离+7天居家健康监测（单人单间）。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对有本土聚集性疫情所在设区市其他县（市、区）来宿返宿人员，严格执行“3+11”健康管理措施，即3天居家健康监测（单人单间）+11天健康监测。健康监测期间不得参加聚集性活动、不乘坐公共交通工具、不出入公共场所，出行规范佩戴口罩。</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四、对14天内与新冠病毒感染者有轨迹交叉、有中高风险地区旅居史的人员，严格执行“14+7”健康管理措施，即14天集中隔离+7天居家健康监测（单人单间）。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五、来宿返宿人员，请在抵宿前向所在社区（村、单位、酒店）报告，或通过“宿康宝”小程序进行网上申报，并配合做好健康管理措施。</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有关防控措施将根据疫情形势动态调整，请广大市民继续履行个人防控责任，做好戴口罩、勤洗手、多通风、勤消毒、保持社交距离等防护措施，主动配合落实各项疫情防控措施。</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宿迁市新冠肺炎疫情</w:t>
      </w:r>
    </w:p>
    <w:p>
      <w:pPr>
        <w:keepNext w:val="0"/>
        <w:keepLines w:val="0"/>
        <w:pageBreakBefore w:val="0"/>
        <w:widowControl w:val="0"/>
        <w:kinsoku/>
        <w:wordWrap/>
        <w:overflowPunct/>
        <w:topLinePunct w:val="0"/>
        <w:autoSpaceDE/>
        <w:autoSpaceDN/>
        <w:bidi w:val="0"/>
        <w:adjustRightInd/>
        <w:snapToGrid/>
        <w:spacing w:line="540" w:lineRule="exact"/>
        <w:ind w:firstLine="600"/>
        <w:jc w:val="righ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联防联控指挥部办公室</w:t>
      </w:r>
    </w:p>
    <w:p>
      <w:pPr>
        <w:keepNext w:val="0"/>
        <w:keepLines w:val="0"/>
        <w:pageBreakBefore w:val="0"/>
        <w:widowControl w:val="0"/>
        <w:kinsoku/>
        <w:wordWrap/>
        <w:overflowPunct/>
        <w:topLinePunct w:val="0"/>
        <w:autoSpaceDE/>
        <w:autoSpaceDN/>
        <w:bidi w:val="0"/>
        <w:adjustRightInd/>
        <w:snapToGrid/>
        <w:spacing w:line="540" w:lineRule="exact"/>
        <w:ind w:firstLine="600"/>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2022年5月14日</w:t>
      </w:r>
    </w:p>
    <w:p>
      <w:pPr>
        <w:keepNext w:val="0"/>
        <w:keepLines w:val="0"/>
        <w:pageBreakBefore w:val="0"/>
        <w:widowControl w:val="0"/>
        <w:kinsoku/>
        <w:wordWrap/>
        <w:overflowPunct/>
        <w:topLinePunct w:val="0"/>
        <w:autoSpaceDE/>
        <w:autoSpaceDN/>
        <w:bidi w:val="0"/>
        <w:adjustRightInd/>
        <w:snapToGrid/>
        <w:spacing w:line="540" w:lineRule="exact"/>
        <w:ind w:firstLine="600"/>
        <w:jc w:val="right"/>
        <w:textAlignment w:val="auto"/>
        <w:rPr>
          <w:rFonts w:hint="eastAsia" w:ascii="仿宋_GB2312" w:hAnsi="宋体" w:eastAsia="仿宋_GB2312" w:cs="宋体"/>
          <w:kern w:val="0"/>
          <w:sz w:val="32"/>
          <w:szCs w:val="32"/>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both"/>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泗阳县交通产业集团有限公司2022年一线操作人员</w:t>
      </w:r>
    </w:p>
    <w:p>
      <w:pPr>
        <w:spacing w:line="560" w:lineRule="exact"/>
        <w:jc w:val="center"/>
        <w:rPr>
          <w:rFonts w:hint="eastAsia" w:ascii="Times New Roman" w:hAnsi="Times New Roman" w:eastAsia="方正仿宋_GBK"/>
          <w:kern w:val="0"/>
          <w:sz w:val="32"/>
          <w:szCs w:val="32"/>
        </w:rPr>
      </w:pPr>
      <w:r>
        <w:rPr>
          <w:rFonts w:hint="eastAsia" w:ascii="方正小标宋简体" w:hAnsi="方正小标宋简体" w:eastAsia="方正小标宋简体" w:cs="方正小标宋简体"/>
          <w:sz w:val="36"/>
          <w:szCs w:val="36"/>
        </w:rPr>
        <w:t>考生新冠肺炎疫情防控承诺书</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方正仿宋_GBK"/>
          <w:kern w:val="0"/>
          <w:sz w:val="32"/>
          <w:szCs w:val="32"/>
        </w:rPr>
      </w:pPr>
      <w:r>
        <w:rPr>
          <w:rFonts w:hint="eastAsia" w:ascii="仿宋" w:hAnsi="仿宋" w:eastAsia="仿宋" w:cs="仿宋"/>
          <w:kern w:val="0"/>
          <w:sz w:val="32"/>
          <w:szCs w:val="32"/>
        </w:rPr>
        <w:t>本人已认真阅读《</w:t>
      </w:r>
      <w:r>
        <w:rPr>
          <w:rFonts w:hint="eastAsia" w:ascii="仿宋" w:hAnsi="仿宋" w:eastAsia="仿宋" w:cs="仿宋"/>
          <w:kern w:val="0"/>
          <w:sz w:val="32"/>
          <w:szCs w:val="32"/>
          <w:lang w:val="en-US" w:eastAsia="zh-CN"/>
        </w:rPr>
        <w:t>泗阳县交通产业集团有限公司2022年一线操作人员招聘简章</w:t>
      </w:r>
      <w:r>
        <w:rPr>
          <w:rFonts w:hint="eastAsia" w:ascii="仿宋" w:hAnsi="仿宋" w:eastAsia="仿宋" w:cs="仿宋"/>
          <w:kern w:val="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suppressAutoHyphens/>
        <w:kinsoku/>
        <w:wordWrap/>
        <w:overflowPunct/>
        <w:topLinePunct w:val="0"/>
        <w:autoSpaceDE/>
        <w:autoSpaceDN/>
        <w:bidi w:val="0"/>
        <w:adjustRightInd/>
        <w:snapToGrid w:val="0"/>
        <w:spacing w:line="560" w:lineRule="exact"/>
        <w:textAlignment w:val="auto"/>
        <w:rPr>
          <w:rFonts w:hint="eastAsia" w:eastAsia="方正仿宋_GBK"/>
          <w:kern w:val="0"/>
          <w:sz w:val="32"/>
          <w:szCs w:val="32"/>
        </w:rPr>
      </w:pPr>
    </w:p>
    <w:p>
      <w:pPr>
        <w:keepNext w:val="0"/>
        <w:keepLines w:val="0"/>
        <w:pageBreakBefore w:val="0"/>
        <w:suppressAutoHyphens/>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kern w:val="0"/>
          <w:sz w:val="32"/>
          <w:szCs w:val="32"/>
        </w:rPr>
      </w:pPr>
      <w:r>
        <w:rPr>
          <w:rFonts w:hint="eastAsia" w:ascii="仿宋" w:hAnsi="仿宋" w:eastAsia="仿宋" w:cs="仿宋"/>
          <w:kern w:val="0"/>
          <w:sz w:val="32"/>
          <w:szCs w:val="32"/>
        </w:rPr>
        <w:t>承 诺 人：</w:t>
      </w:r>
    </w:p>
    <w:p>
      <w:pPr>
        <w:keepNext w:val="0"/>
        <w:keepLines w:val="0"/>
        <w:pageBreakBefore w:val="0"/>
        <w:suppressAutoHyphens/>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承诺时间：</w:t>
      </w:r>
    </w:p>
    <w:p>
      <w:pPr>
        <w:pStyle w:val="2"/>
        <w:rPr>
          <w:rFonts w:hint="eastAsia" w:ascii="仿宋" w:hAnsi="仿宋" w:eastAsia="仿宋" w:cs="仿宋"/>
          <w:bCs/>
          <w:kern w:val="0"/>
          <w:sz w:val="32"/>
          <w:szCs w:val="32"/>
        </w:rPr>
      </w:pPr>
    </w:p>
    <w:p>
      <w:pPr>
        <w:pStyle w:val="2"/>
        <w:rPr>
          <w:rFonts w:hint="eastAsia" w:ascii="仿宋" w:hAnsi="仿宋" w:eastAsia="仿宋" w:cs="仿宋"/>
          <w:bCs/>
          <w:kern w:val="0"/>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宋体" w:eastAsia="仿宋_GB2312" w:cs="宋体"/>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B723"/>
    <w:multiLevelType w:val="singleLevel"/>
    <w:tmpl w:val="3BB3B72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TFhZDJmNTFkYzQ1MWVjMjFjYWE5ZWNkNzA0NTQifQ=="/>
  </w:docVars>
  <w:rsids>
    <w:rsidRoot w:val="00A1063B"/>
    <w:rsid w:val="00401FBC"/>
    <w:rsid w:val="00410C70"/>
    <w:rsid w:val="007E13AE"/>
    <w:rsid w:val="0089285C"/>
    <w:rsid w:val="00934EC5"/>
    <w:rsid w:val="00A1063B"/>
    <w:rsid w:val="00A47985"/>
    <w:rsid w:val="00CA44C3"/>
    <w:rsid w:val="00CD388F"/>
    <w:rsid w:val="00DB31F9"/>
    <w:rsid w:val="054A2096"/>
    <w:rsid w:val="0D050DBD"/>
    <w:rsid w:val="0F336D2E"/>
    <w:rsid w:val="0FA36A1E"/>
    <w:rsid w:val="101E7759"/>
    <w:rsid w:val="109758B3"/>
    <w:rsid w:val="11D7006F"/>
    <w:rsid w:val="13143091"/>
    <w:rsid w:val="142B2FD3"/>
    <w:rsid w:val="157639ED"/>
    <w:rsid w:val="16CE6239"/>
    <w:rsid w:val="17546308"/>
    <w:rsid w:val="1C460E5A"/>
    <w:rsid w:val="1C7865F4"/>
    <w:rsid w:val="1F55534E"/>
    <w:rsid w:val="20866BE3"/>
    <w:rsid w:val="283C0E1E"/>
    <w:rsid w:val="2C4C72E3"/>
    <w:rsid w:val="2EDA1432"/>
    <w:rsid w:val="2F38237C"/>
    <w:rsid w:val="3AD1189A"/>
    <w:rsid w:val="42532B34"/>
    <w:rsid w:val="47271958"/>
    <w:rsid w:val="4A435A86"/>
    <w:rsid w:val="4C9646F1"/>
    <w:rsid w:val="534F0150"/>
    <w:rsid w:val="54ED27A6"/>
    <w:rsid w:val="55C6609D"/>
    <w:rsid w:val="656941DA"/>
    <w:rsid w:val="66BE6E2A"/>
    <w:rsid w:val="674E4A42"/>
    <w:rsid w:val="6A112501"/>
    <w:rsid w:val="77436F61"/>
    <w:rsid w:val="7F84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4">
    <w:name w:val="Balloon Text"/>
    <w:basedOn w:val="1"/>
    <w:link w:val="12"/>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page number"/>
    <w:qFormat/>
    <w:uiPriority w:val="0"/>
    <w:rPr>
      <w:rFonts w:cs="Times New Roman"/>
    </w:rPr>
  </w:style>
  <w:style w:type="character" w:customStyle="1" w:styleId="12">
    <w:name w:val="批注框文本 Char"/>
    <w:basedOn w:val="9"/>
    <w:link w:val="4"/>
    <w:semiHidden/>
    <w:qFormat/>
    <w:uiPriority w:val="99"/>
    <w:rPr>
      <w:sz w:val="18"/>
      <w:szCs w:val="18"/>
    </w:rPr>
  </w:style>
  <w:style w:type="paragraph" w:customStyle="1" w:styleId="13">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4">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5">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3440</Words>
  <Characters>3614</Characters>
  <Lines>14</Lines>
  <Paragraphs>4</Paragraphs>
  <TotalTime>0</TotalTime>
  <ScaleCrop>false</ScaleCrop>
  <LinksUpToDate>false</LinksUpToDate>
  <CharactersWithSpaces>3742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2021-01-27T06:52:00Z</dcterms:created>
  <dc:creator>xb21cn</dc:creator>
  <cp:lastModifiedBy>wWw</cp:lastModifiedBy>
  <cp:lastPrinted>2022-05-13T00:17:00Z</cp:lastPrinted>
  <dcterms:modified xsi:type="dcterms:W3CDTF">2022-05-17T06:03:08Z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4A59EB5EFEA14D9BA056DBDCFDCB3140</vt:lpwstr>
  </property>
</Properties>
</file>