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6"/>
        <w:ind w:left="169" w:right="0" w:firstLine="0"/>
        <w:jc w:val="left"/>
        <w:rPr>
          <w:sz w:val="24"/>
        </w:rPr>
      </w:pPr>
      <w:r>
        <w:rPr>
          <w:sz w:val="24"/>
        </w:rPr>
        <w:t>附件1</w:t>
      </w:r>
    </w:p>
    <w:p>
      <w:pPr>
        <w:spacing w:line="240" w:lineRule="auto" w:before="3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pStyle w:val="BodyText"/>
        <w:ind w:left="169"/>
      </w:pPr>
      <w:r>
        <w:rPr/>
        <w:t>泗阳县第一人民医院公开招聘工作人员岗位简介表</w:t>
      </w:r>
    </w:p>
    <w:p>
      <w:pPr>
        <w:spacing w:after="0"/>
        <w:sectPr>
          <w:type w:val="continuous"/>
          <w:pgSz w:w="16840" w:h="11910" w:orient="landscape"/>
          <w:pgMar w:top="1080" w:bottom="280" w:left="1160" w:right="1180"/>
          <w:cols w:num="2" w:equalWidth="0">
            <w:col w:w="810" w:space="978"/>
            <w:col w:w="12712"/>
          </w:cols>
        </w:sectPr>
      </w:pPr>
    </w:p>
    <w:p>
      <w:pPr>
        <w:spacing w:line="240" w:lineRule="auto" w:before="10"/>
        <w:rPr>
          <w:b/>
          <w:sz w:val="6"/>
        </w:r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660"/>
        <w:gridCol w:w="660"/>
        <w:gridCol w:w="571"/>
        <w:gridCol w:w="765"/>
        <w:gridCol w:w="554"/>
        <w:gridCol w:w="751"/>
        <w:gridCol w:w="825"/>
        <w:gridCol w:w="1185"/>
        <w:gridCol w:w="2071"/>
        <w:gridCol w:w="1574"/>
        <w:gridCol w:w="2971"/>
        <w:gridCol w:w="945"/>
      </w:tblGrid>
      <w:tr>
        <w:trPr>
          <w:trHeight w:val="841" w:hRule="atLeast"/>
        </w:trPr>
        <w:tc>
          <w:tcPr>
            <w:tcW w:w="706" w:type="dxa"/>
          </w:tcPr>
          <w:p>
            <w:pPr>
              <w:pStyle w:val="TableParagraph"/>
              <w:spacing w:line="230" w:lineRule="auto" w:before="168"/>
              <w:ind w:left="138" w:right="102"/>
              <w:rPr>
                <w:b/>
                <w:sz w:val="22"/>
              </w:rPr>
            </w:pPr>
            <w:r>
              <w:rPr>
                <w:b/>
                <w:sz w:val="22"/>
              </w:rPr>
              <w:t>主管部门</w:t>
            </w:r>
          </w:p>
        </w:tc>
        <w:tc>
          <w:tcPr>
            <w:tcW w:w="660" w:type="dxa"/>
          </w:tcPr>
          <w:p>
            <w:pPr>
              <w:pStyle w:val="TableParagraph"/>
              <w:spacing w:line="230" w:lineRule="auto" w:before="168"/>
              <w:ind w:left="114" w:right="80"/>
              <w:rPr>
                <w:b/>
                <w:sz w:val="22"/>
              </w:rPr>
            </w:pPr>
            <w:r>
              <w:rPr>
                <w:b/>
                <w:sz w:val="22"/>
              </w:rPr>
              <w:t>招聘单位</w:t>
            </w:r>
          </w:p>
        </w:tc>
        <w:tc>
          <w:tcPr>
            <w:tcW w:w="660" w:type="dxa"/>
          </w:tcPr>
          <w:p>
            <w:pPr>
              <w:pStyle w:val="TableParagraph"/>
              <w:spacing w:line="230" w:lineRule="auto" w:before="168"/>
              <w:ind w:left="114" w:right="80"/>
              <w:rPr>
                <w:b/>
                <w:sz w:val="22"/>
              </w:rPr>
            </w:pPr>
            <w:r>
              <w:rPr>
                <w:b/>
                <w:sz w:val="22"/>
              </w:rPr>
              <w:t>经费渠道</w:t>
            </w:r>
          </w:p>
        </w:tc>
        <w:tc>
          <w:tcPr>
            <w:tcW w:w="571" w:type="dxa"/>
          </w:tcPr>
          <w:p>
            <w:pPr>
              <w:pStyle w:val="TableParagraph"/>
              <w:spacing w:line="230" w:lineRule="auto" w:before="168"/>
              <w:ind w:left="68" w:right="37"/>
              <w:rPr>
                <w:b/>
                <w:sz w:val="22"/>
              </w:rPr>
            </w:pPr>
            <w:r>
              <w:rPr>
                <w:b/>
                <w:sz w:val="22"/>
              </w:rPr>
              <w:t>岗位代码</w:t>
            </w:r>
          </w:p>
        </w:tc>
        <w:tc>
          <w:tcPr>
            <w:tcW w:w="765" w:type="dxa"/>
          </w:tcPr>
          <w:p>
            <w:pPr>
              <w:pStyle w:val="TableParagraph"/>
              <w:spacing w:line="230" w:lineRule="auto" w:before="168"/>
              <w:ind w:left="167" w:right="132"/>
              <w:rPr>
                <w:b/>
                <w:sz w:val="22"/>
              </w:rPr>
            </w:pPr>
            <w:r>
              <w:rPr>
                <w:b/>
                <w:sz w:val="22"/>
              </w:rPr>
              <w:t>招聘岗位</w:t>
            </w:r>
          </w:p>
        </w:tc>
        <w:tc>
          <w:tcPr>
            <w:tcW w:w="554" w:type="dxa"/>
          </w:tcPr>
          <w:p>
            <w:pPr>
              <w:pStyle w:val="TableParagraph"/>
              <w:spacing w:line="230" w:lineRule="auto" w:before="168"/>
              <w:ind w:left="62" w:right="26"/>
              <w:rPr>
                <w:b/>
                <w:sz w:val="22"/>
              </w:rPr>
            </w:pPr>
            <w:r>
              <w:rPr>
                <w:b/>
                <w:sz w:val="22"/>
              </w:rPr>
              <w:t>岗位类别</w:t>
            </w:r>
          </w:p>
        </w:tc>
        <w:tc>
          <w:tcPr>
            <w:tcW w:w="751" w:type="dxa"/>
          </w:tcPr>
          <w:p>
            <w:pPr>
              <w:pStyle w:val="TableParagraph"/>
              <w:spacing w:line="230" w:lineRule="auto" w:before="168"/>
              <w:ind w:left="161" w:right="124"/>
              <w:rPr>
                <w:b/>
                <w:sz w:val="22"/>
              </w:rPr>
            </w:pPr>
            <w:r>
              <w:rPr>
                <w:b/>
                <w:sz w:val="22"/>
              </w:rPr>
              <w:t>岗位等级</w:t>
            </w:r>
          </w:p>
        </w:tc>
        <w:tc>
          <w:tcPr>
            <w:tcW w:w="825" w:type="dxa"/>
          </w:tcPr>
          <w:p>
            <w:pPr>
              <w:pStyle w:val="TableParagraph"/>
              <w:spacing w:line="230" w:lineRule="auto" w:before="168"/>
              <w:ind w:left="86" w:right="50"/>
              <w:rPr>
                <w:b/>
                <w:sz w:val="22"/>
              </w:rPr>
            </w:pPr>
            <w:r>
              <w:rPr>
                <w:b/>
                <w:sz w:val="22"/>
              </w:rPr>
              <w:t>计划招聘人数</w:t>
            </w:r>
          </w:p>
        </w:tc>
        <w:tc>
          <w:tcPr>
            <w:tcW w:w="1185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0" w:right="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年龄要求</w:t>
            </w:r>
          </w:p>
        </w:tc>
        <w:tc>
          <w:tcPr>
            <w:tcW w:w="2071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2" w:right="3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专业要求</w:t>
            </w:r>
          </w:p>
        </w:tc>
        <w:tc>
          <w:tcPr>
            <w:tcW w:w="1574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7" w:right="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学历要求</w:t>
            </w:r>
          </w:p>
        </w:tc>
        <w:tc>
          <w:tcPr>
            <w:tcW w:w="2971" w:type="dxa"/>
          </w:tcPr>
          <w:p>
            <w:pPr>
              <w:pStyle w:val="TableParagraph"/>
              <w:spacing w:line="276" w:lineRule="exact" w:before="160"/>
              <w:ind w:left="809" w:right="7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执业资格</w:t>
            </w:r>
          </w:p>
          <w:p>
            <w:pPr>
              <w:pStyle w:val="TableParagraph"/>
              <w:spacing w:line="276" w:lineRule="exact"/>
              <w:ind w:left="810" w:right="7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（职称）要求</w:t>
            </w:r>
          </w:p>
        </w:tc>
        <w:tc>
          <w:tcPr>
            <w:tcW w:w="945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05"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备注</w:t>
            </w:r>
          </w:p>
        </w:tc>
      </w:tr>
      <w:tr>
        <w:trPr>
          <w:trHeight w:val="239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b/>
                <w:sz w:val="32"/>
              </w:rPr>
            </w:pPr>
          </w:p>
          <w:p>
            <w:pPr>
              <w:pStyle w:val="TableParagraph"/>
              <w:spacing w:line="225" w:lineRule="auto"/>
              <w:ind w:left="241" w:right="162"/>
              <w:jc w:val="both"/>
              <w:rPr>
                <w:sz w:val="28"/>
              </w:rPr>
            </w:pPr>
            <w:r>
              <w:rPr>
                <w:sz w:val="28"/>
              </w:rPr>
              <w:t>泗阳县卫生健康局</w:t>
            </w:r>
          </w:p>
        </w:tc>
        <w:tc>
          <w:tcPr>
            <w:tcW w:w="660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line="225" w:lineRule="auto"/>
              <w:ind w:left="216" w:right="141"/>
              <w:jc w:val="both"/>
              <w:rPr>
                <w:sz w:val="28"/>
              </w:rPr>
            </w:pPr>
            <w:r>
              <w:rPr>
                <w:sz w:val="28"/>
              </w:rPr>
              <w:t>泗阳县第一人民医院</w:t>
            </w:r>
          </w:p>
        </w:tc>
        <w:tc>
          <w:tcPr>
            <w:tcW w:w="660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spacing w:line="225" w:lineRule="auto"/>
              <w:ind w:left="216" w:right="141"/>
              <w:jc w:val="both"/>
              <w:rPr>
                <w:sz w:val="28"/>
              </w:rPr>
            </w:pPr>
            <w:r>
              <w:rPr>
                <w:sz w:val="28"/>
              </w:rPr>
              <w:t>差额拨款</w:t>
            </w:r>
          </w:p>
        </w:tc>
        <w:tc>
          <w:tcPr>
            <w:tcW w:w="571" w:type="dxa"/>
            <w:vMerge w:val="restart"/>
          </w:tcPr>
          <w:p>
            <w:pPr>
              <w:pStyle w:val="TableParagraph"/>
              <w:spacing w:before="130"/>
              <w:ind w:left="200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65" w:type="dxa"/>
            <w:vMerge w:val="restart"/>
          </w:tcPr>
          <w:p>
            <w:pPr>
              <w:pStyle w:val="TableParagraph"/>
              <w:spacing w:before="120"/>
              <w:ind w:left="191"/>
              <w:rPr>
                <w:sz w:val="20"/>
              </w:rPr>
            </w:pPr>
            <w:r>
              <w:rPr>
                <w:sz w:val="20"/>
              </w:rPr>
              <w:t>外科</w:t>
            </w:r>
          </w:p>
        </w:tc>
        <w:tc>
          <w:tcPr>
            <w:tcW w:w="554" w:type="dxa"/>
            <w:vMerge w:val="restart"/>
          </w:tcPr>
          <w:p>
            <w:pPr>
              <w:pStyle w:val="TableParagraph"/>
              <w:spacing w:before="130"/>
              <w:ind w:left="105"/>
              <w:rPr>
                <w:sz w:val="18"/>
              </w:rPr>
            </w:pPr>
            <w:r>
              <w:rPr>
                <w:sz w:val="18"/>
              </w:rPr>
              <w:t>专技</w:t>
            </w:r>
          </w:p>
        </w:tc>
        <w:tc>
          <w:tcPr>
            <w:tcW w:w="751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65" w:right="26"/>
              <w:jc w:val="center"/>
              <w:rPr>
                <w:sz w:val="20"/>
              </w:rPr>
            </w:pPr>
            <w:r>
              <w:rPr>
                <w:sz w:val="20"/>
              </w:rPr>
              <w:t>专技十</w:t>
            </w:r>
          </w:p>
        </w:tc>
        <w:tc>
          <w:tcPr>
            <w:tcW w:w="825" w:type="dxa"/>
            <w:vMerge w:val="restart"/>
          </w:tcPr>
          <w:p>
            <w:pPr>
              <w:pStyle w:val="TableParagraph"/>
              <w:spacing w:before="120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74" w:right="3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临床医学、中西医临床</w:t>
            </w:r>
          </w:p>
        </w:tc>
        <w:tc>
          <w:tcPr>
            <w:tcW w:w="1574" w:type="dxa"/>
            <w:vMerge w:val="restart"/>
          </w:tcPr>
          <w:p>
            <w:pPr>
              <w:pStyle w:val="TableParagraph"/>
              <w:spacing w:before="120"/>
              <w:ind w:left="100"/>
              <w:rPr>
                <w:sz w:val="20"/>
              </w:rPr>
            </w:pPr>
            <w:r>
              <w:rPr>
                <w:sz w:val="20"/>
              </w:rPr>
              <w:t>本科及以上学历</w:t>
            </w:r>
          </w:p>
        </w:tc>
        <w:tc>
          <w:tcPr>
            <w:tcW w:w="2971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40"/>
              <w:rPr>
                <w:sz w:val="20"/>
              </w:rPr>
            </w:pPr>
            <w:r>
              <w:rPr>
                <w:sz w:val="20"/>
              </w:rPr>
              <w:t>取得本专业执业医师资格证书且</w:t>
            </w:r>
          </w:p>
        </w:tc>
        <w:tc>
          <w:tcPr>
            <w:tcW w:w="94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2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tcBorders>
              <w:top w:val="nil"/>
            </w:tcBorders>
          </w:tcPr>
          <w:p>
            <w:pPr>
              <w:pStyle w:val="TableParagraph"/>
              <w:spacing w:line="193" w:lineRule="exact"/>
              <w:ind w:left="64" w:right="26"/>
              <w:jc w:val="center"/>
              <w:rPr>
                <w:sz w:val="20"/>
              </w:rPr>
            </w:pPr>
            <w:r>
              <w:rPr>
                <w:sz w:val="20"/>
              </w:rPr>
              <w:t>二级</w:t>
            </w:r>
          </w:p>
        </w:tc>
        <w:tc>
          <w:tcPr>
            <w:tcW w:w="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1" w:type="dxa"/>
            <w:tcBorders>
              <w:top w:val="nil"/>
            </w:tcBorders>
          </w:tcPr>
          <w:p>
            <w:pPr>
              <w:pStyle w:val="TableParagraph"/>
              <w:spacing w:line="193" w:lineRule="exact"/>
              <w:ind w:left="75" w:right="35"/>
              <w:jc w:val="center"/>
              <w:rPr>
                <w:sz w:val="20"/>
              </w:rPr>
            </w:pPr>
            <w:r>
              <w:rPr>
                <w:sz w:val="20"/>
              </w:rPr>
              <w:t>医学、外科学</w:t>
            </w: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tcBorders>
              <w:top w:val="nil"/>
            </w:tcBorders>
          </w:tcPr>
          <w:p>
            <w:pPr>
              <w:pStyle w:val="TableParagraph"/>
              <w:spacing w:line="193" w:lineRule="exact"/>
              <w:ind w:left="40"/>
              <w:rPr>
                <w:sz w:val="20"/>
              </w:rPr>
            </w:pPr>
            <w:r>
              <w:rPr>
                <w:sz w:val="20"/>
              </w:rPr>
              <w:t>执业范围为外科专业。</w:t>
            </w:r>
          </w:p>
        </w:tc>
        <w:tc>
          <w:tcPr>
            <w:tcW w:w="9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 w:val="restart"/>
          </w:tcPr>
          <w:p>
            <w:pPr>
              <w:pStyle w:val="TableParagraph"/>
              <w:spacing w:before="130"/>
              <w:ind w:left="200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765" w:type="dxa"/>
            <w:vMerge w:val="restart"/>
          </w:tcPr>
          <w:p>
            <w:pPr>
              <w:pStyle w:val="TableParagraph"/>
              <w:spacing w:before="120"/>
              <w:ind w:left="191"/>
              <w:rPr>
                <w:sz w:val="20"/>
              </w:rPr>
            </w:pPr>
            <w:r>
              <w:rPr>
                <w:sz w:val="20"/>
              </w:rPr>
              <w:t>内科</w:t>
            </w:r>
          </w:p>
        </w:tc>
        <w:tc>
          <w:tcPr>
            <w:tcW w:w="554" w:type="dxa"/>
            <w:vMerge w:val="restart"/>
          </w:tcPr>
          <w:p>
            <w:pPr>
              <w:pStyle w:val="TableParagraph"/>
              <w:spacing w:before="130"/>
              <w:ind w:left="105"/>
              <w:rPr>
                <w:sz w:val="18"/>
              </w:rPr>
            </w:pPr>
            <w:r>
              <w:rPr>
                <w:sz w:val="18"/>
              </w:rPr>
              <w:t>专技</w:t>
            </w:r>
          </w:p>
        </w:tc>
        <w:tc>
          <w:tcPr>
            <w:tcW w:w="751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65" w:right="26"/>
              <w:jc w:val="center"/>
              <w:rPr>
                <w:sz w:val="20"/>
              </w:rPr>
            </w:pPr>
            <w:r>
              <w:rPr>
                <w:sz w:val="20"/>
              </w:rPr>
              <w:t>专技十</w:t>
            </w:r>
          </w:p>
        </w:tc>
        <w:tc>
          <w:tcPr>
            <w:tcW w:w="825" w:type="dxa"/>
            <w:vMerge w:val="restart"/>
          </w:tcPr>
          <w:p>
            <w:pPr>
              <w:pStyle w:val="TableParagraph"/>
              <w:spacing w:before="120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vMerge w:val="restart"/>
          </w:tcPr>
          <w:p>
            <w:pPr>
              <w:pStyle w:val="TableParagraph"/>
              <w:spacing w:before="120"/>
              <w:ind w:left="248"/>
              <w:rPr>
                <w:sz w:val="20"/>
              </w:rPr>
            </w:pPr>
            <w:r>
              <w:rPr>
                <w:sz w:val="20"/>
              </w:rPr>
              <w:t>临床医学、内科学</w:t>
            </w:r>
          </w:p>
        </w:tc>
        <w:tc>
          <w:tcPr>
            <w:tcW w:w="1574" w:type="dxa"/>
            <w:vMerge w:val="restart"/>
          </w:tcPr>
          <w:p>
            <w:pPr>
              <w:pStyle w:val="TableParagraph"/>
              <w:spacing w:before="120"/>
              <w:ind w:left="100"/>
              <w:rPr>
                <w:sz w:val="20"/>
              </w:rPr>
            </w:pPr>
            <w:r>
              <w:rPr>
                <w:sz w:val="20"/>
              </w:rPr>
              <w:t>本科及以上学历</w:t>
            </w:r>
          </w:p>
        </w:tc>
        <w:tc>
          <w:tcPr>
            <w:tcW w:w="2971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40"/>
              <w:rPr>
                <w:sz w:val="20"/>
              </w:rPr>
            </w:pPr>
            <w:r>
              <w:rPr>
                <w:sz w:val="20"/>
              </w:rPr>
              <w:t>取得本专业执业医师资格证书且</w:t>
            </w:r>
          </w:p>
        </w:tc>
        <w:tc>
          <w:tcPr>
            <w:tcW w:w="94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2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tcBorders>
              <w:top w:val="nil"/>
            </w:tcBorders>
          </w:tcPr>
          <w:p>
            <w:pPr>
              <w:pStyle w:val="TableParagraph"/>
              <w:spacing w:line="193" w:lineRule="exact"/>
              <w:ind w:left="64" w:right="26"/>
              <w:jc w:val="center"/>
              <w:rPr>
                <w:sz w:val="20"/>
              </w:rPr>
            </w:pPr>
            <w:r>
              <w:rPr>
                <w:sz w:val="20"/>
              </w:rPr>
              <w:t>二级</w:t>
            </w:r>
          </w:p>
        </w:tc>
        <w:tc>
          <w:tcPr>
            <w:tcW w:w="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tcBorders>
              <w:top w:val="nil"/>
            </w:tcBorders>
          </w:tcPr>
          <w:p>
            <w:pPr>
              <w:pStyle w:val="TableParagraph"/>
              <w:spacing w:line="193" w:lineRule="exact"/>
              <w:ind w:left="40"/>
              <w:rPr>
                <w:sz w:val="20"/>
              </w:rPr>
            </w:pPr>
            <w:r>
              <w:rPr>
                <w:sz w:val="20"/>
              </w:rPr>
              <w:t>执业范围为内科专业。</w:t>
            </w:r>
          </w:p>
        </w:tc>
        <w:tc>
          <w:tcPr>
            <w:tcW w:w="9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9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81" w:right="150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7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35" w:right="2"/>
              <w:jc w:val="center"/>
              <w:rPr>
                <w:sz w:val="20"/>
              </w:rPr>
            </w:pPr>
            <w:r>
              <w:rPr>
                <w:sz w:val="20"/>
              </w:rPr>
              <w:t>麻醉科</w:t>
            </w:r>
          </w:p>
        </w:tc>
        <w:tc>
          <w:tcPr>
            <w:tcW w:w="554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85" w:right="48"/>
              <w:jc w:val="center"/>
              <w:rPr>
                <w:sz w:val="18"/>
              </w:rPr>
            </w:pPr>
            <w:r>
              <w:rPr>
                <w:sz w:val="18"/>
              </w:rPr>
              <w:t>专技</w:t>
            </w:r>
          </w:p>
        </w:tc>
        <w:tc>
          <w:tcPr>
            <w:tcW w:w="751" w:type="dxa"/>
          </w:tcPr>
          <w:p>
            <w:pPr>
              <w:pStyle w:val="TableParagraph"/>
              <w:spacing w:line="230" w:lineRule="auto" w:before="130"/>
              <w:ind w:left="283" w:right="45" w:hanging="197"/>
              <w:rPr>
                <w:sz w:val="20"/>
              </w:rPr>
            </w:pPr>
            <w:r>
              <w:rPr>
                <w:sz w:val="20"/>
              </w:rPr>
              <w:t>专技七级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22" w:lineRule="exact"/>
              <w:ind w:left="82" w:right="41"/>
              <w:jc w:val="center"/>
              <w:rPr>
                <w:sz w:val="20"/>
              </w:rPr>
            </w:pPr>
            <w:r>
              <w:rPr>
                <w:sz w:val="20"/>
              </w:rPr>
              <w:t>18周岁以上</w:t>
            </w:r>
          </w:p>
        </w:tc>
        <w:tc>
          <w:tcPr>
            <w:tcW w:w="2071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75" w:right="32"/>
              <w:jc w:val="center"/>
              <w:rPr>
                <w:sz w:val="20"/>
              </w:rPr>
            </w:pPr>
            <w:r>
              <w:rPr>
                <w:sz w:val="20"/>
              </w:rPr>
              <w:t>麻醉学</w:t>
            </w:r>
          </w:p>
        </w:tc>
        <w:tc>
          <w:tcPr>
            <w:tcW w:w="157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77" w:right="37"/>
              <w:jc w:val="center"/>
              <w:rPr>
                <w:sz w:val="20"/>
              </w:rPr>
            </w:pPr>
            <w:r>
              <w:rPr>
                <w:sz w:val="20"/>
              </w:rPr>
              <w:t>本科及以上学历</w:t>
            </w:r>
          </w:p>
        </w:tc>
        <w:tc>
          <w:tcPr>
            <w:tcW w:w="2971" w:type="dxa"/>
          </w:tcPr>
          <w:p>
            <w:pPr>
              <w:pStyle w:val="TableParagraph"/>
              <w:spacing w:line="230" w:lineRule="auto" w:before="5"/>
              <w:ind w:left="40" w:right="5"/>
              <w:rPr>
                <w:sz w:val="20"/>
              </w:rPr>
            </w:pPr>
            <w:r>
              <w:rPr>
                <w:sz w:val="20"/>
              </w:rPr>
              <w:t>1.取得本专业执业医师资格证书且执业范围为外科专业;2.取得本</w:t>
            </w:r>
          </w:p>
          <w:p>
            <w:pPr>
              <w:pStyle w:val="TableParagraph"/>
              <w:spacing w:line="202" w:lineRule="exact"/>
              <w:ind w:left="40"/>
              <w:rPr>
                <w:sz w:val="20"/>
              </w:rPr>
            </w:pPr>
            <w:r>
              <w:rPr>
                <w:sz w:val="20"/>
              </w:rPr>
              <w:t>专业高级职称。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23" w:right="62"/>
              <w:jc w:val="center"/>
              <w:rPr>
                <w:sz w:val="20"/>
              </w:rPr>
            </w:pPr>
            <w:r>
              <w:rPr>
                <w:sz w:val="20"/>
              </w:rPr>
              <w:t>直接面试</w:t>
            </w:r>
          </w:p>
        </w:tc>
      </w:tr>
      <w:tr>
        <w:trPr>
          <w:trHeight w:val="231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 w:val="restart"/>
          </w:tcPr>
          <w:p>
            <w:pPr>
              <w:pStyle w:val="TableParagraph"/>
              <w:spacing w:before="130"/>
              <w:ind w:left="200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765" w:type="dxa"/>
            <w:vMerge w:val="restart"/>
          </w:tcPr>
          <w:p>
            <w:pPr>
              <w:pStyle w:val="TableParagraph"/>
              <w:spacing w:before="120"/>
              <w:ind w:left="90"/>
              <w:rPr>
                <w:sz w:val="20"/>
              </w:rPr>
            </w:pPr>
            <w:r>
              <w:rPr>
                <w:sz w:val="20"/>
              </w:rPr>
              <w:t>麻醉科</w:t>
            </w:r>
          </w:p>
        </w:tc>
        <w:tc>
          <w:tcPr>
            <w:tcW w:w="554" w:type="dxa"/>
            <w:vMerge w:val="restart"/>
          </w:tcPr>
          <w:p>
            <w:pPr>
              <w:pStyle w:val="TableParagraph"/>
              <w:spacing w:before="130"/>
              <w:ind w:left="105"/>
              <w:rPr>
                <w:sz w:val="18"/>
              </w:rPr>
            </w:pPr>
            <w:r>
              <w:rPr>
                <w:sz w:val="18"/>
              </w:rPr>
              <w:t>专技</w:t>
            </w:r>
          </w:p>
        </w:tc>
        <w:tc>
          <w:tcPr>
            <w:tcW w:w="751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65" w:right="26"/>
              <w:jc w:val="center"/>
              <w:rPr>
                <w:sz w:val="20"/>
              </w:rPr>
            </w:pPr>
            <w:r>
              <w:rPr>
                <w:sz w:val="20"/>
              </w:rPr>
              <w:t>专技十</w:t>
            </w:r>
          </w:p>
        </w:tc>
        <w:tc>
          <w:tcPr>
            <w:tcW w:w="825" w:type="dxa"/>
            <w:vMerge w:val="restart"/>
          </w:tcPr>
          <w:p>
            <w:pPr>
              <w:pStyle w:val="TableParagraph"/>
              <w:spacing w:before="120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82" w:right="40"/>
              <w:jc w:val="center"/>
              <w:rPr>
                <w:sz w:val="20"/>
              </w:rPr>
            </w:pPr>
            <w:r>
              <w:rPr>
                <w:sz w:val="20"/>
              </w:rPr>
              <w:t>、35周岁以</w:t>
            </w: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75" w:right="3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临床医学、外科学、麻</w:t>
            </w:r>
          </w:p>
        </w:tc>
        <w:tc>
          <w:tcPr>
            <w:tcW w:w="1574" w:type="dxa"/>
            <w:vMerge w:val="restart"/>
          </w:tcPr>
          <w:p>
            <w:pPr>
              <w:pStyle w:val="TableParagraph"/>
              <w:spacing w:before="120"/>
              <w:ind w:left="100"/>
              <w:rPr>
                <w:sz w:val="20"/>
              </w:rPr>
            </w:pPr>
            <w:r>
              <w:rPr>
                <w:sz w:val="20"/>
              </w:rPr>
              <w:t>本科及以上学历</w:t>
            </w:r>
          </w:p>
        </w:tc>
        <w:tc>
          <w:tcPr>
            <w:tcW w:w="2971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40"/>
              <w:rPr>
                <w:sz w:val="20"/>
              </w:rPr>
            </w:pPr>
            <w:r>
              <w:rPr>
                <w:sz w:val="20"/>
              </w:rPr>
              <w:t>取得本专业执业医师资格证书且</w:t>
            </w:r>
          </w:p>
        </w:tc>
        <w:tc>
          <w:tcPr>
            <w:tcW w:w="94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64" w:right="26"/>
              <w:jc w:val="center"/>
              <w:rPr>
                <w:sz w:val="20"/>
              </w:rPr>
            </w:pPr>
            <w:r>
              <w:rPr>
                <w:sz w:val="20"/>
              </w:rPr>
              <w:t>二级</w:t>
            </w:r>
          </w:p>
        </w:tc>
        <w:tc>
          <w:tcPr>
            <w:tcW w:w="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80" w:right="41"/>
              <w:jc w:val="center"/>
              <w:rPr>
                <w:sz w:val="20"/>
              </w:rPr>
            </w:pPr>
            <w:r>
              <w:rPr>
                <w:sz w:val="20"/>
              </w:rPr>
              <w:t>下；具有硕</w:t>
            </w:r>
          </w:p>
        </w:tc>
        <w:tc>
          <w:tcPr>
            <w:tcW w:w="2071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75" w:right="35"/>
              <w:jc w:val="center"/>
              <w:rPr>
                <w:sz w:val="20"/>
              </w:rPr>
            </w:pPr>
            <w:r>
              <w:rPr>
                <w:sz w:val="20"/>
              </w:rPr>
              <w:t>醉学</w:t>
            </w: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40"/>
              <w:rPr>
                <w:sz w:val="20"/>
              </w:rPr>
            </w:pPr>
            <w:r>
              <w:rPr>
                <w:sz w:val="20"/>
              </w:rPr>
              <w:t>执业范围为外科专业。</w:t>
            </w:r>
          </w:p>
        </w:tc>
        <w:tc>
          <w:tcPr>
            <w:tcW w:w="9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9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81" w:right="150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765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35" w:right="2"/>
              <w:jc w:val="center"/>
              <w:rPr>
                <w:sz w:val="20"/>
              </w:rPr>
            </w:pPr>
            <w:r>
              <w:rPr>
                <w:sz w:val="20"/>
              </w:rPr>
              <w:t>超声科</w:t>
            </w:r>
          </w:p>
        </w:tc>
        <w:tc>
          <w:tcPr>
            <w:tcW w:w="554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85" w:right="48"/>
              <w:jc w:val="center"/>
              <w:rPr>
                <w:sz w:val="18"/>
              </w:rPr>
            </w:pPr>
            <w:r>
              <w:rPr>
                <w:sz w:val="18"/>
              </w:rPr>
              <w:t>专技</w:t>
            </w:r>
          </w:p>
        </w:tc>
        <w:tc>
          <w:tcPr>
            <w:tcW w:w="751" w:type="dxa"/>
          </w:tcPr>
          <w:p>
            <w:pPr>
              <w:pStyle w:val="TableParagraph"/>
              <w:spacing w:line="230" w:lineRule="auto" w:before="130"/>
              <w:ind w:left="283" w:right="45" w:hanging="197"/>
              <w:rPr>
                <w:sz w:val="20"/>
              </w:rPr>
            </w:pPr>
            <w:r>
              <w:rPr>
                <w:sz w:val="20"/>
              </w:rPr>
              <w:t>专技十二</w:t>
            </w:r>
          </w:p>
        </w:tc>
        <w:tc>
          <w:tcPr>
            <w:tcW w:w="825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auto"/>
              <w:ind w:left="104" w:right="63"/>
              <w:rPr>
                <w:sz w:val="20"/>
              </w:rPr>
            </w:pPr>
            <w:r>
              <w:rPr>
                <w:spacing w:val="-4"/>
                <w:sz w:val="20"/>
              </w:rPr>
              <w:t>士研究生及</w:t>
            </w:r>
            <w:r>
              <w:rPr>
                <w:spacing w:val="-4"/>
                <w:w w:val="95"/>
                <w:sz w:val="20"/>
              </w:rPr>
              <w:t>以上学历学</w:t>
            </w:r>
          </w:p>
          <w:p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位或相应专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 w:before="122"/>
              <w:ind w:left="74" w:right="3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临床医学、医学影像学</w:t>
            </w:r>
          </w:p>
          <w:p>
            <w:pPr>
              <w:pStyle w:val="TableParagraph"/>
              <w:spacing w:line="251" w:lineRule="exact"/>
              <w:ind w:left="75" w:right="33"/>
              <w:jc w:val="center"/>
              <w:rPr>
                <w:sz w:val="20"/>
              </w:rPr>
            </w:pPr>
            <w:r>
              <w:rPr>
                <w:sz w:val="20"/>
              </w:rPr>
              <w:t>、超声医学</w:t>
            </w:r>
          </w:p>
        </w:tc>
        <w:tc>
          <w:tcPr>
            <w:tcW w:w="1574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77" w:right="37"/>
              <w:jc w:val="center"/>
              <w:rPr>
                <w:sz w:val="20"/>
              </w:rPr>
            </w:pPr>
            <w:r>
              <w:rPr>
                <w:sz w:val="20"/>
              </w:rPr>
              <w:t>本科及以上学历</w:t>
            </w:r>
          </w:p>
        </w:tc>
        <w:tc>
          <w:tcPr>
            <w:tcW w:w="2971" w:type="dxa"/>
          </w:tcPr>
          <w:p>
            <w:pPr>
              <w:pStyle w:val="TableParagraph"/>
              <w:spacing w:line="232" w:lineRule="auto" w:before="3"/>
              <w:ind w:left="40" w:right="122"/>
              <w:rPr>
                <w:sz w:val="20"/>
              </w:rPr>
            </w:pPr>
            <w:r>
              <w:rPr>
                <w:w w:val="95"/>
                <w:sz w:val="20"/>
              </w:rPr>
              <w:t>取得本专业执业医师资格证书且执业范围为医学影像和放射治疗</w:t>
            </w:r>
          </w:p>
          <w:p>
            <w:pPr>
              <w:pStyle w:val="TableParagraph"/>
              <w:spacing w:line="199" w:lineRule="exact"/>
              <w:ind w:left="40"/>
              <w:rPr>
                <w:sz w:val="20"/>
              </w:rPr>
            </w:pPr>
            <w:r>
              <w:rPr>
                <w:sz w:val="20"/>
              </w:rPr>
              <w:t>专业。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9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81" w:right="150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765" w:type="dxa"/>
          </w:tcPr>
          <w:p>
            <w:pPr>
              <w:pStyle w:val="TableParagraph"/>
              <w:spacing w:line="249" w:lineRule="exact"/>
              <w:ind w:right="15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儿科</w:t>
            </w:r>
          </w:p>
          <w:p>
            <w:pPr>
              <w:pStyle w:val="TableParagraph"/>
              <w:spacing w:line="247" w:lineRule="exact"/>
              <w:ind w:right="5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（新生</w:t>
            </w:r>
          </w:p>
          <w:p>
            <w:pPr>
              <w:pStyle w:val="TableParagraph"/>
              <w:spacing w:line="203" w:lineRule="exact"/>
              <w:ind w:right="5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儿科）</w:t>
            </w:r>
          </w:p>
        </w:tc>
        <w:tc>
          <w:tcPr>
            <w:tcW w:w="554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85" w:right="48"/>
              <w:jc w:val="center"/>
              <w:rPr>
                <w:sz w:val="18"/>
              </w:rPr>
            </w:pPr>
            <w:r>
              <w:rPr>
                <w:sz w:val="18"/>
              </w:rPr>
              <w:t>专技</w:t>
            </w:r>
          </w:p>
        </w:tc>
        <w:tc>
          <w:tcPr>
            <w:tcW w:w="751" w:type="dxa"/>
          </w:tcPr>
          <w:p>
            <w:pPr>
              <w:pStyle w:val="TableParagraph"/>
              <w:spacing w:line="230" w:lineRule="auto" w:before="127"/>
              <w:ind w:left="185" w:right="45" w:hanging="99"/>
              <w:rPr>
                <w:sz w:val="20"/>
              </w:rPr>
            </w:pPr>
            <w:r>
              <w:rPr>
                <w:sz w:val="20"/>
              </w:rPr>
              <w:t>专技十二级</w:t>
            </w:r>
          </w:p>
        </w:tc>
        <w:tc>
          <w:tcPr>
            <w:tcW w:w="825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auto"/>
              <w:ind w:left="104" w:right="63"/>
              <w:rPr>
                <w:sz w:val="20"/>
              </w:rPr>
            </w:pPr>
            <w:r>
              <w:rPr>
                <w:spacing w:val="-4"/>
                <w:sz w:val="20"/>
              </w:rPr>
              <w:t>业中级职称</w:t>
            </w:r>
            <w:r>
              <w:rPr>
                <w:spacing w:val="-4"/>
                <w:w w:val="95"/>
                <w:sz w:val="20"/>
              </w:rPr>
              <w:t>人员年龄放</w:t>
            </w:r>
          </w:p>
          <w:p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宽至40周岁</w:t>
            </w:r>
          </w:p>
        </w:tc>
        <w:tc>
          <w:tcPr>
            <w:tcW w:w="2071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74" w:right="35"/>
              <w:jc w:val="center"/>
              <w:rPr>
                <w:sz w:val="20"/>
              </w:rPr>
            </w:pPr>
            <w:r>
              <w:rPr>
                <w:sz w:val="20"/>
              </w:rPr>
              <w:t>临床医学、儿科学</w:t>
            </w:r>
          </w:p>
        </w:tc>
        <w:tc>
          <w:tcPr>
            <w:tcW w:w="1574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77" w:right="37"/>
              <w:jc w:val="center"/>
              <w:rPr>
                <w:sz w:val="20"/>
              </w:rPr>
            </w:pPr>
            <w:r>
              <w:rPr>
                <w:sz w:val="20"/>
              </w:rPr>
              <w:t>本科及以上学历</w:t>
            </w:r>
          </w:p>
        </w:tc>
        <w:tc>
          <w:tcPr>
            <w:tcW w:w="2971" w:type="dxa"/>
          </w:tcPr>
          <w:p>
            <w:pPr>
              <w:pStyle w:val="TableParagraph"/>
              <w:spacing w:line="230" w:lineRule="auto" w:before="127"/>
              <w:ind w:left="40" w:right="122"/>
              <w:rPr>
                <w:sz w:val="20"/>
              </w:rPr>
            </w:pPr>
            <w:r>
              <w:rPr>
                <w:w w:val="95"/>
                <w:sz w:val="20"/>
              </w:rPr>
              <w:t>取得本专业执业医师资格证书且</w:t>
            </w:r>
            <w:r>
              <w:rPr>
                <w:sz w:val="20"/>
              </w:rPr>
              <w:t>执业范围为儿科专业。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9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81" w:right="150"/>
              <w:jc w:val="center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765" w:type="dxa"/>
          </w:tcPr>
          <w:p>
            <w:pPr>
              <w:pStyle w:val="TableParagraph"/>
              <w:spacing w:line="230" w:lineRule="auto" w:before="130"/>
              <w:ind w:left="289" w:right="55" w:hanging="199"/>
              <w:rPr>
                <w:sz w:val="20"/>
              </w:rPr>
            </w:pPr>
            <w:r>
              <w:rPr>
                <w:sz w:val="20"/>
              </w:rPr>
              <w:t>电生理科</w:t>
            </w:r>
          </w:p>
        </w:tc>
        <w:tc>
          <w:tcPr>
            <w:tcW w:w="554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85" w:right="48"/>
              <w:jc w:val="center"/>
              <w:rPr>
                <w:sz w:val="18"/>
              </w:rPr>
            </w:pPr>
            <w:r>
              <w:rPr>
                <w:sz w:val="18"/>
              </w:rPr>
              <w:t>专技</w:t>
            </w:r>
          </w:p>
        </w:tc>
        <w:tc>
          <w:tcPr>
            <w:tcW w:w="751" w:type="dxa"/>
          </w:tcPr>
          <w:p>
            <w:pPr>
              <w:pStyle w:val="TableParagraph"/>
              <w:spacing w:line="230" w:lineRule="auto" w:before="130"/>
              <w:ind w:left="185" w:right="45" w:hanging="99"/>
              <w:rPr>
                <w:sz w:val="20"/>
              </w:rPr>
            </w:pPr>
            <w:r>
              <w:rPr>
                <w:sz w:val="20"/>
              </w:rPr>
              <w:t>专技十二级</w:t>
            </w:r>
          </w:p>
        </w:tc>
        <w:tc>
          <w:tcPr>
            <w:tcW w:w="825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auto"/>
              <w:ind w:left="104" w:right="63"/>
              <w:rPr>
                <w:sz w:val="20"/>
              </w:rPr>
            </w:pPr>
            <w:r>
              <w:rPr>
                <w:spacing w:val="-4"/>
                <w:sz w:val="20"/>
              </w:rPr>
              <w:t>以下；具有</w:t>
            </w:r>
            <w:r>
              <w:rPr>
                <w:spacing w:val="-4"/>
                <w:w w:val="95"/>
                <w:sz w:val="20"/>
              </w:rPr>
              <w:t>相应专业副</w:t>
            </w:r>
          </w:p>
          <w:p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高级职称人</w:t>
            </w:r>
          </w:p>
        </w:tc>
        <w:tc>
          <w:tcPr>
            <w:tcW w:w="2071" w:type="dxa"/>
          </w:tcPr>
          <w:p>
            <w:pPr>
              <w:pStyle w:val="TableParagraph"/>
              <w:spacing w:line="250" w:lineRule="exact"/>
              <w:ind w:left="74" w:right="3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临床医学、医学影像学</w:t>
            </w:r>
          </w:p>
          <w:p>
            <w:pPr>
              <w:pStyle w:val="TableParagraph"/>
              <w:spacing w:line="246" w:lineRule="exact"/>
              <w:ind w:left="74" w:right="3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、医学影像、影像医学</w:t>
            </w:r>
          </w:p>
          <w:p>
            <w:pPr>
              <w:pStyle w:val="TableParagraph"/>
              <w:spacing w:line="203" w:lineRule="exact"/>
              <w:ind w:left="75" w:right="35"/>
              <w:jc w:val="center"/>
              <w:rPr>
                <w:sz w:val="20"/>
              </w:rPr>
            </w:pPr>
            <w:r>
              <w:rPr>
                <w:sz w:val="20"/>
              </w:rPr>
              <w:t>与核医学</w:t>
            </w:r>
          </w:p>
        </w:tc>
        <w:tc>
          <w:tcPr>
            <w:tcW w:w="1574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77" w:right="37"/>
              <w:jc w:val="center"/>
              <w:rPr>
                <w:sz w:val="20"/>
              </w:rPr>
            </w:pPr>
            <w:r>
              <w:rPr>
                <w:sz w:val="20"/>
              </w:rPr>
              <w:t>本科及以上学历</w:t>
            </w:r>
          </w:p>
        </w:tc>
        <w:tc>
          <w:tcPr>
            <w:tcW w:w="2971" w:type="dxa"/>
          </w:tcPr>
          <w:p>
            <w:pPr>
              <w:pStyle w:val="TableParagraph"/>
              <w:spacing w:line="230" w:lineRule="auto" w:before="7"/>
              <w:ind w:left="40" w:right="122"/>
              <w:rPr>
                <w:sz w:val="20"/>
              </w:rPr>
            </w:pPr>
            <w:r>
              <w:rPr>
                <w:w w:val="95"/>
                <w:sz w:val="20"/>
              </w:rPr>
              <w:t>取得本专业执业医师资格证书且执业范围为医学影像和放射治疗</w:t>
            </w:r>
          </w:p>
          <w:p>
            <w:pPr>
              <w:pStyle w:val="TableParagraph"/>
              <w:spacing w:line="200" w:lineRule="exact"/>
              <w:ind w:left="40"/>
              <w:rPr>
                <w:sz w:val="20"/>
              </w:rPr>
            </w:pPr>
            <w:r>
              <w:rPr>
                <w:sz w:val="20"/>
              </w:rPr>
              <w:t>或内科专业。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5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80" w:right="41"/>
              <w:jc w:val="center"/>
              <w:rPr>
                <w:sz w:val="20"/>
              </w:rPr>
            </w:pPr>
            <w:r>
              <w:rPr>
                <w:sz w:val="20"/>
              </w:rPr>
              <w:t>员年龄放宽</w:t>
            </w: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1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ind w:left="40"/>
              <w:rPr>
                <w:sz w:val="20"/>
              </w:rPr>
            </w:pPr>
            <w:r>
              <w:rPr>
                <w:sz w:val="20"/>
              </w:rPr>
              <w:t>1.取得本专业执业医师资格证书</w:t>
            </w:r>
          </w:p>
        </w:tc>
        <w:tc>
          <w:tcPr>
            <w:tcW w:w="94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left="181" w:right="150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35" w:right="2"/>
              <w:jc w:val="center"/>
              <w:rPr>
                <w:sz w:val="20"/>
              </w:rPr>
            </w:pPr>
            <w:r>
              <w:rPr>
                <w:sz w:val="20"/>
              </w:rPr>
              <w:t>心内科</w:t>
            </w:r>
          </w:p>
        </w:tc>
        <w:tc>
          <w:tcPr>
            <w:tcW w:w="5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left="85" w:right="48"/>
              <w:jc w:val="center"/>
              <w:rPr>
                <w:sz w:val="18"/>
              </w:rPr>
            </w:pPr>
            <w:r>
              <w:rPr>
                <w:sz w:val="18"/>
              </w:rPr>
              <w:t>专技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65" w:right="26"/>
              <w:jc w:val="center"/>
              <w:rPr>
                <w:sz w:val="20"/>
              </w:rPr>
            </w:pPr>
            <w:r>
              <w:rPr>
                <w:sz w:val="20"/>
              </w:rPr>
              <w:t>专技十</w:t>
            </w:r>
          </w:p>
          <w:p>
            <w:pPr>
              <w:pStyle w:val="TableParagraph"/>
              <w:spacing w:line="214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级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至45周岁以</w:t>
            </w:r>
          </w:p>
          <w:p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下；具有相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74" w:right="35"/>
              <w:jc w:val="center"/>
              <w:rPr>
                <w:sz w:val="20"/>
              </w:rPr>
            </w:pPr>
            <w:r>
              <w:rPr>
                <w:sz w:val="20"/>
              </w:rPr>
              <w:t>临床医学、内科学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77" w:right="37"/>
              <w:jc w:val="center"/>
              <w:rPr>
                <w:sz w:val="20"/>
              </w:rPr>
            </w:pPr>
            <w:r>
              <w:rPr>
                <w:sz w:val="20"/>
              </w:rPr>
              <w:t>本科及以上学历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40"/>
              <w:rPr>
                <w:sz w:val="20"/>
              </w:rPr>
            </w:pPr>
            <w:r>
              <w:rPr>
                <w:w w:val="95"/>
                <w:sz w:val="20"/>
              </w:rPr>
              <w:t>且执业范围为内科专业；2.取得</w:t>
            </w:r>
          </w:p>
          <w:p>
            <w:pPr>
              <w:pStyle w:val="TableParagraph"/>
              <w:spacing w:line="214" w:lineRule="exact"/>
              <w:ind w:left="40"/>
              <w:rPr>
                <w:sz w:val="20"/>
              </w:rPr>
            </w:pPr>
            <w:r>
              <w:rPr>
                <w:w w:val="95"/>
                <w:sz w:val="20"/>
              </w:rPr>
              <w:t>心血管内科专业中级及以上职称</w:t>
            </w:r>
          </w:p>
        </w:tc>
        <w:tc>
          <w:tcPr>
            <w:tcW w:w="9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80" w:right="41"/>
              <w:jc w:val="center"/>
              <w:rPr>
                <w:sz w:val="20"/>
              </w:rPr>
            </w:pPr>
            <w:r>
              <w:rPr>
                <w:sz w:val="20"/>
              </w:rPr>
              <w:t>应专业正高</w:t>
            </w:r>
          </w:p>
        </w:tc>
        <w:tc>
          <w:tcPr>
            <w:tcW w:w="207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1" w:type="dxa"/>
            <w:tcBorders>
              <w:top w:val="nil"/>
            </w:tcBorders>
          </w:tcPr>
          <w:p>
            <w:pPr>
              <w:pStyle w:val="TableParagraph"/>
              <w:spacing w:line="197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9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9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81" w:right="150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765" w:type="dxa"/>
          </w:tcPr>
          <w:p>
            <w:pPr>
              <w:pStyle w:val="TableParagraph"/>
              <w:spacing w:line="230" w:lineRule="auto" w:before="130"/>
              <w:ind w:left="289" w:right="55" w:hanging="199"/>
              <w:rPr>
                <w:sz w:val="20"/>
              </w:rPr>
            </w:pPr>
            <w:r>
              <w:rPr>
                <w:sz w:val="20"/>
              </w:rPr>
              <w:t>神经内科</w:t>
            </w:r>
          </w:p>
        </w:tc>
        <w:tc>
          <w:tcPr>
            <w:tcW w:w="554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85" w:right="48"/>
              <w:jc w:val="center"/>
              <w:rPr>
                <w:sz w:val="18"/>
              </w:rPr>
            </w:pPr>
            <w:r>
              <w:rPr>
                <w:sz w:val="18"/>
              </w:rPr>
              <w:t>专技</w:t>
            </w:r>
          </w:p>
        </w:tc>
        <w:tc>
          <w:tcPr>
            <w:tcW w:w="751" w:type="dxa"/>
          </w:tcPr>
          <w:p>
            <w:pPr>
              <w:pStyle w:val="TableParagraph"/>
              <w:spacing w:line="230" w:lineRule="auto" w:before="130"/>
              <w:ind w:left="283" w:right="45" w:hanging="197"/>
              <w:rPr>
                <w:sz w:val="20"/>
              </w:rPr>
            </w:pPr>
            <w:r>
              <w:rPr>
                <w:sz w:val="20"/>
              </w:rPr>
              <w:t>专技十级</w:t>
            </w:r>
          </w:p>
        </w:tc>
        <w:tc>
          <w:tcPr>
            <w:tcW w:w="825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auto" w:before="1"/>
              <w:ind w:left="104" w:right="63"/>
              <w:rPr>
                <w:sz w:val="20"/>
              </w:rPr>
            </w:pPr>
            <w:r>
              <w:rPr>
                <w:spacing w:val="-4"/>
                <w:sz w:val="20"/>
              </w:rPr>
              <w:t>级职称人员</w:t>
            </w:r>
            <w:r>
              <w:rPr>
                <w:spacing w:val="-4"/>
                <w:w w:val="95"/>
                <w:sz w:val="20"/>
              </w:rPr>
              <w:t>年龄放宽至</w:t>
            </w:r>
          </w:p>
          <w:p>
            <w:pPr>
              <w:pStyle w:val="TableParagraph"/>
              <w:spacing w:line="206" w:lineRule="exact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50周岁以下</w:t>
            </w:r>
          </w:p>
        </w:tc>
        <w:tc>
          <w:tcPr>
            <w:tcW w:w="2071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74" w:right="35"/>
              <w:jc w:val="center"/>
              <w:rPr>
                <w:sz w:val="20"/>
              </w:rPr>
            </w:pPr>
            <w:r>
              <w:rPr>
                <w:sz w:val="20"/>
              </w:rPr>
              <w:t>临床医学、内科学</w:t>
            </w:r>
          </w:p>
        </w:tc>
        <w:tc>
          <w:tcPr>
            <w:tcW w:w="1574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77" w:right="37"/>
              <w:jc w:val="center"/>
              <w:rPr>
                <w:sz w:val="20"/>
              </w:rPr>
            </w:pPr>
            <w:r>
              <w:rPr>
                <w:sz w:val="20"/>
              </w:rPr>
              <w:t>本科及以上学历</w:t>
            </w:r>
          </w:p>
        </w:tc>
        <w:tc>
          <w:tcPr>
            <w:tcW w:w="2971" w:type="dxa"/>
          </w:tcPr>
          <w:p>
            <w:pPr>
              <w:pStyle w:val="TableParagraph"/>
              <w:spacing w:line="232" w:lineRule="auto" w:before="3"/>
              <w:ind w:left="40" w:right="11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.取得本专业执业医师资格证书</w:t>
            </w:r>
            <w:r>
              <w:rPr>
                <w:w w:val="95"/>
                <w:sz w:val="20"/>
              </w:rPr>
              <w:t>且执业范围为内科专业；2</w:t>
            </w:r>
            <w:r>
              <w:rPr>
                <w:spacing w:val="-6"/>
                <w:w w:val="95"/>
                <w:sz w:val="20"/>
              </w:rPr>
              <w:t>.取得</w:t>
            </w:r>
          </w:p>
          <w:p>
            <w:pPr>
              <w:pStyle w:val="TableParagraph"/>
              <w:spacing w:line="199" w:lineRule="exact"/>
              <w:ind w:left="40"/>
              <w:rPr>
                <w:sz w:val="20"/>
              </w:rPr>
            </w:pPr>
            <w:r>
              <w:rPr>
                <w:w w:val="95"/>
                <w:sz w:val="20"/>
              </w:rPr>
              <w:t>神经内科专业中级及以上职称。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47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7"/>
              <w:ind w:left="181" w:right="15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65" w:type="dxa"/>
          </w:tcPr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230" w:lineRule="auto"/>
              <w:ind w:left="289" w:right="55" w:hanging="199"/>
              <w:rPr>
                <w:sz w:val="20"/>
              </w:rPr>
            </w:pPr>
            <w:r>
              <w:rPr>
                <w:sz w:val="20"/>
              </w:rPr>
              <w:t>神经外科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7"/>
              <w:ind w:left="85" w:right="48"/>
              <w:jc w:val="center"/>
              <w:rPr>
                <w:sz w:val="18"/>
              </w:rPr>
            </w:pPr>
            <w:r>
              <w:rPr>
                <w:sz w:val="18"/>
              </w:rPr>
              <w:t>专技</w:t>
            </w:r>
          </w:p>
        </w:tc>
        <w:tc>
          <w:tcPr>
            <w:tcW w:w="751" w:type="dxa"/>
          </w:tcPr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230" w:lineRule="auto"/>
              <w:ind w:left="283" w:right="45" w:hanging="197"/>
              <w:rPr>
                <w:sz w:val="20"/>
              </w:rPr>
            </w:pPr>
            <w:r>
              <w:rPr>
                <w:sz w:val="20"/>
              </w:rPr>
              <w:t>专技十级</w:t>
            </w:r>
          </w:p>
        </w:tc>
        <w:tc>
          <w:tcPr>
            <w:tcW w:w="825" w:type="dxa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2071" w:type="dxa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74" w:right="35"/>
              <w:jc w:val="center"/>
              <w:rPr>
                <w:sz w:val="20"/>
              </w:rPr>
            </w:pPr>
            <w:r>
              <w:rPr>
                <w:sz w:val="20"/>
              </w:rPr>
              <w:t>临床医学、外科学</w:t>
            </w:r>
          </w:p>
        </w:tc>
        <w:tc>
          <w:tcPr>
            <w:tcW w:w="1574" w:type="dxa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77" w:right="37"/>
              <w:jc w:val="center"/>
              <w:rPr>
                <w:sz w:val="20"/>
              </w:rPr>
            </w:pPr>
            <w:r>
              <w:rPr>
                <w:sz w:val="20"/>
              </w:rPr>
              <w:t>本科及以上学历</w:t>
            </w:r>
          </w:p>
        </w:tc>
        <w:tc>
          <w:tcPr>
            <w:tcW w:w="2971" w:type="dxa"/>
          </w:tcPr>
          <w:p>
            <w:pPr>
              <w:pStyle w:val="TableParagraph"/>
              <w:spacing w:line="232" w:lineRule="auto" w:before="115"/>
              <w:ind w:left="40" w:right="117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.取得本专业执业医师资格证书</w:t>
            </w:r>
            <w:r>
              <w:rPr>
                <w:sz w:val="20"/>
              </w:rPr>
              <w:t>且执业范围为外科专业；2</w:t>
            </w:r>
            <w:r>
              <w:rPr>
                <w:spacing w:val="-6"/>
                <w:sz w:val="20"/>
              </w:rPr>
              <w:t>.取得</w:t>
            </w:r>
            <w:r>
              <w:rPr>
                <w:spacing w:val="-1"/>
                <w:w w:val="95"/>
                <w:sz w:val="20"/>
              </w:rPr>
              <w:t>神经外科专业中级及以上职称。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9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81" w:right="15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65" w:type="dxa"/>
          </w:tcPr>
          <w:p>
            <w:pPr>
              <w:pStyle w:val="TableParagraph"/>
              <w:spacing w:line="230" w:lineRule="auto" w:before="7"/>
              <w:ind w:left="42" w:right="2"/>
              <w:jc w:val="center"/>
              <w:rPr>
                <w:sz w:val="20"/>
              </w:rPr>
            </w:pPr>
            <w:r>
              <w:rPr>
                <w:sz w:val="20"/>
              </w:rPr>
              <w:t>急救/重症医学</w:t>
            </w:r>
          </w:p>
          <w:p>
            <w:pPr>
              <w:pStyle w:val="TableParagraph"/>
              <w:spacing w:line="200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科</w:t>
            </w:r>
          </w:p>
        </w:tc>
        <w:tc>
          <w:tcPr>
            <w:tcW w:w="554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85" w:right="48"/>
              <w:jc w:val="center"/>
              <w:rPr>
                <w:sz w:val="18"/>
              </w:rPr>
            </w:pPr>
            <w:r>
              <w:rPr>
                <w:sz w:val="18"/>
              </w:rPr>
              <w:t>专技</w:t>
            </w:r>
          </w:p>
        </w:tc>
        <w:tc>
          <w:tcPr>
            <w:tcW w:w="751" w:type="dxa"/>
          </w:tcPr>
          <w:p>
            <w:pPr>
              <w:pStyle w:val="TableParagraph"/>
              <w:spacing w:line="230" w:lineRule="auto" w:before="130"/>
              <w:ind w:left="283" w:right="45" w:hanging="197"/>
              <w:rPr>
                <w:sz w:val="20"/>
              </w:rPr>
            </w:pPr>
            <w:r>
              <w:rPr>
                <w:sz w:val="20"/>
              </w:rPr>
              <w:t>专技十级</w:t>
            </w:r>
          </w:p>
        </w:tc>
        <w:tc>
          <w:tcPr>
            <w:tcW w:w="825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8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line="230" w:lineRule="auto" w:before="130"/>
              <w:ind w:left="349" w:right="1" w:hanging="300"/>
              <w:rPr>
                <w:sz w:val="20"/>
              </w:rPr>
            </w:pPr>
            <w:r>
              <w:rPr>
                <w:sz w:val="20"/>
              </w:rPr>
              <w:t>临床医学、中西医临床医学、急诊医学</w:t>
            </w:r>
          </w:p>
        </w:tc>
        <w:tc>
          <w:tcPr>
            <w:tcW w:w="1574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77" w:right="37"/>
              <w:jc w:val="center"/>
              <w:rPr>
                <w:sz w:val="20"/>
              </w:rPr>
            </w:pPr>
            <w:r>
              <w:rPr>
                <w:sz w:val="20"/>
              </w:rPr>
              <w:t>本科及以上学历</w:t>
            </w:r>
          </w:p>
        </w:tc>
        <w:tc>
          <w:tcPr>
            <w:tcW w:w="2971" w:type="dxa"/>
          </w:tcPr>
          <w:p>
            <w:pPr>
              <w:pStyle w:val="TableParagraph"/>
              <w:spacing w:line="230" w:lineRule="auto" w:before="7"/>
              <w:ind w:left="40" w:right="111"/>
              <w:rPr>
                <w:sz w:val="20"/>
              </w:rPr>
            </w:pPr>
            <w:r>
              <w:rPr>
                <w:sz w:val="20"/>
              </w:rPr>
              <w:t>1.取得本专业执业医师资格证书；2.取得本专业中级及以上职</w:t>
            </w:r>
          </w:p>
          <w:p>
            <w:pPr>
              <w:pStyle w:val="TableParagraph"/>
              <w:spacing w:line="200" w:lineRule="exact"/>
              <w:ind w:left="40"/>
              <w:rPr>
                <w:sz w:val="20"/>
              </w:rPr>
            </w:pPr>
            <w:r>
              <w:rPr>
                <w:sz w:val="20"/>
              </w:rPr>
              <w:t>称。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6840" w:h="11910" w:orient="landscape"/>
      <w:pgMar w:top="1080" w:bottom="280" w:left="116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b/>
      <w:bCs/>
      <w:sz w:val="48"/>
      <w:szCs w:val="48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terms:created xsi:type="dcterms:W3CDTF">2022-06-11T02:01:47Z</dcterms:created>
  <dcterms:modified xsi:type="dcterms:W3CDTF">2022-06-11T02:01:47Z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2022-06-11T00:00:00Z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2022-06-11T00:00:00Z</vt:filetime>
  </property>
</Properties>
</file>