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9"/>
        </w:rPr>
      </w:pPr>
    </w:p>
    <w:p>
      <w:pPr>
        <w:spacing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附件1：</w:t>
      </w:r>
    </w:p>
    <w:p>
      <w:pPr>
        <w:spacing w:line="240" w:lineRule="auto" w:before="1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40"/>
      </w:pPr>
      <w:r>
        <w:rPr>
          <w:w w:val="105"/>
        </w:rPr>
        <w:t>宿迁市宿豫区2022年公开招聘事业编制教师岗位简介表</w:t>
      </w:r>
    </w:p>
    <w:p>
      <w:pPr>
        <w:spacing w:after="0"/>
        <w:sectPr>
          <w:type w:val="continuous"/>
          <w:pgSz w:w="16840" w:h="11910" w:orient="landscape"/>
          <w:pgMar w:top="1100" w:bottom="280" w:left="400" w:right="940"/>
          <w:cols w:num="2" w:equalWidth="0">
            <w:col w:w="601" w:space="4355"/>
            <w:col w:w="10544"/>
          </w:cols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523"/>
        <w:gridCol w:w="866"/>
        <w:gridCol w:w="652"/>
        <w:gridCol w:w="659"/>
        <w:gridCol w:w="477"/>
        <w:gridCol w:w="547"/>
        <w:gridCol w:w="782"/>
        <w:gridCol w:w="698"/>
        <w:gridCol w:w="1252"/>
        <w:gridCol w:w="933"/>
        <w:gridCol w:w="971"/>
        <w:gridCol w:w="1449"/>
        <w:gridCol w:w="1322"/>
        <w:gridCol w:w="2846"/>
      </w:tblGrid>
      <w:tr>
        <w:trPr>
          <w:trHeight w:val="210" w:hRule="atLeast"/>
        </w:trPr>
        <w:tc>
          <w:tcPr>
            <w:tcW w:w="1284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12"/>
              </w:rPr>
            </w:pPr>
          </w:p>
          <w:p>
            <w:pPr>
              <w:pStyle w:val="TableParagraph"/>
              <w:spacing w:before="1"/>
              <w:ind w:left="422"/>
              <w:rPr>
                <w:b/>
                <w:sz w:val="11"/>
              </w:rPr>
            </w:pPr>
            <w:r>
              <w:rPr>
                <w:b/>
                <w:sz w:val="11"/>
              </w:rPr>
              <w:t>招聘单位</w:t>
            </w:r>
          </w:p>
        </w:tc>
        <w:tc>
          <w:tcPr>
            <w:tcW w:w="523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12"/>
              </w:rPr>
            </w:pPr>
          </w:p>
          <w:p>
            <w:pPr>
              <w:pStyle w:val="TableParagraph"/>
              <w:spacing w:before="1"/>
              <w:ind w:left="43"/>
              <w:rPr>
                <w:b/>
                <w:sz w:val="11"/>
              </w:rPr>
            </w:pPr>
            <w:r>
              <w:rPr>
                <w:b/>
                <w:sz w:val="11"/>
              </w:rPr>
              <w:t>岗位代码</w:t>
            </w:r>
          </w:p>
        </w:tc>
        <w:tc>
          <w:tcPr>
            <w:tcW w:w="866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12"/>
              </w:rPr>
            </w:pPr>
          </w:p>
          <w:p>
            <w:pPr>
              <w:pStyle w:val="TableParagraph"/>
              <w:spacing w:before="1"/>
              <w:ind w:left="213"/>
              <w:rPr>
                <w:b/>
                <w:sz w:val="11"/>
              </w:rPr>
            </w:pPr>
            <w:r>
              <w:rPr>
                <w:b/>
                <w:sz w:val="11"/>
              </w:rPr>
              <w:t>岗位名称</w:t>
            </w:r>
          </w:p>
        </w:tc>
        <w:tc>
          <w:tcPr>
            <w:tcW w:w="652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12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11"/>
              </w:rPr>
            </w:pPr>
            <w:r>
              <w:rPr>
                <w:b/>
                <w:sz w:val="11"/>
              </w:rPr>
              <w:t>岗位类别</w:t>
            </w:r>
          </w:p>
        </w:tc>
        <w:tc>
          <w:tcPr>
            <w:tcW w:w="659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12"/>
              </w:rPr>
            </w:pPr>
          </w:p>
          <w:p>
            <w:pPr>
              <w:pStyle w:val="TableParagraph"/>
              <w:spacing w:before="1"/>
              <w:ind w:left="111"/>
              <w:rPr>
                <w:b/>
                <w:sz w:val="11"/>
              </w:rPr>
            </w:pPr>
            <w:r>
              <w:rPr>
                <w:b/>
                <w:sz w:val="11"/>
              </w:rPr>
              <w:t>经费渠道</w:t>
            </w:r>
          </w:p>
        </w:tc>
        <w:tc>
          <w:tcPr>
            <w:tcW w:w="477" w:type="dxa"/>
            <w:vMerge w:val="restart"/>
          </w:tcPr>
          <w:p>
            <w:pPr>
              <w:pStyle w:val="TableParagraph"/>
              <w:rPr>
                <w:rFonts w:ascii="黑体"/>
                <w:sz w:val="7"/>
              </w:rPr>
            </w:pPr>
          </w:p>
          <w:p>
            <w:pPr>
              <w:pStyle w:val="TableParagraph"/>
              <w:spacing w:line="232" w:lineRule="auto" w:before="1"/>
              <w:ind w:left="189" w:right="28" w:hanging="111"/>
              <w:rPr>
                <w:b/>
                <w:sz w:val="11"/>
              </w:rPr>
            </w:pPr>
            <w:r>
              <w:rPr>
                <w:b/>
                <w:sz w:val="11"/>
              </w:rPr>
              <w:t>开考比例</w:t>
            </w:r>
          </w:p>
        </w:tc>
        <w:tc>
          <w:tcPr>
            <w:tcW w:w="547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12"/>
              </w:rPr>
            </w:pPr>
          </w:p>
          <w:p>
            <w:pPr>
              <w:pStyle w:val="TableParagraph"/>
              <w:spacing w:before="1"/>
              <w:ind w:left="57"/>
              <w:rPr>
                <w:b/>
                <w:sz w:val="11"/>
              </w:rPr>
            </w:pPr>
            <w:r>
              <w:rPr>
                <w:b/>
                <w:sz w:val="11"/>
              </w:rPr>
              <w:t>招聘人数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12"/>
              </w:rPr>
            </w:pPr>
          </w:p>
          <w:p>
            <w:pPr>
              <w:pStyle w:val="TableParagraph"/>
              <w:spacing w:before="1"/>
              <w:ind w:left="175"/>
              <w:rPr>
                <w:b/>
                <w:sz w:val="11"/>
              </w:rPr>
            </w:pPr>
            <w:r>
              <w:rPr>
                <w:b/>
                <w:sz w:val="11"/>
              </w:rPr>
              <w:t>年龄要求</w:t>
            </w:r>
          </w:p>
        </w:tc>
        <w:tc>
          <w:tcPr>
            <w:tcW w:w="6625" w:type="dxa"/>
            <w:gridSpan w:val="6"/>
          </w:tcPr>
          <w:p>
            <w:pPr>
              <w:pStyle w:val="TableParagraph"/>
              <w:spacing w:before="41"/>
              <w:ind w:left="3075" w:right="305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招聘条件</w:t>
            </w:r>
          </w:p>
        </w:tc>
        <w:tc>
          <w:tcPr>
            <w:tcW w:w="2846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12"/>
              </w:rPr>
            </w:pPr>
          </w:p>
          <w:p>
            <w:pPr>
              <w:pStyle w:val="TableParagraph"/>
              <w:spacing w:before="1"/>
              <w:ind w:left="181" w:right="15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备注</w:t>
            </w:r>
          </w:p>
        </w:tc>
      </w:tr>
      <w:tr>
        <w:trPr>
          <w:trHeight w:val="220" w:hRule="atLeast"/>
        </w:trPr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46"/>
              <w:ind w:left="94" w:right="7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学历</w:t>
            </w:r>
          </w:p>
        </w:tc>
        <w:tc>
          <w:tcPr>
            <w:tcW w:w="1252" w:type="dxa"/>
          </w:tcPr>
          <w:p>
            <w:pPr>
              <w:pStyle w:val="TableParagraph"/>
              <w:spacing w:before="46"/>
              <w:ind w:left="388" w:right="3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专业要求</w:t>
            </w:r>
          </w:p>
        </w:tc>
        <w:tc>
          <w:tcPr>
            <w:tcW w:w="933" w:type="dxa"/>
          </w:tcPr>
          <w:p>
            <w:pPr>
              <w:pStyle w:val="TableParagraph"/>
              <w:spacing w:before="46"/>
              <w:ind w:left="86"/>
              <w:rPr>
                <w:b/>
                <w:sz w:val="11"/>
              </w:rPr>
            </w:pPr>
            <w:r>
              <w:rPr>
                <w:b/>
                <w:sz w:val="11"/>
              </w:rPr>
              <w:t>教师资格证要求</w:t>
            </w:r>
          </w:p>
        </w:tc>
        <w:tc>
          <w:tcPr>
            <w:tcW w:w="971" w:type="dxa"/>
          </w:tcPr>
          <w:p>
            <w:pPr>
              <w:pStyle w:val="TableParagraph"/>
              <w:spacing w:before="46"/>
              <w:ind w:left="183" w:right="1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技能测试</w:t>
            </w:r>
          </w:p>
        </w:tc>
        <w:tc>
          <w:tcPr>
            <w:tcW w:w="1449" w:type="dxa"/>
          </w:tcPr>
          <w:p>
            <w:pPr>
              <w:pStyle w:val="TableParagraph"/>
              <w:spacing w:before="46"/>
              <w:ind w:left="185" w:right="16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学位要求</w:t>
            </w:r>
          </w:p>
        </w:tc>
        <w:tc>
          <w:tcPr>
            <w:tcW w:w="1322" w:type="dxa"/>
          </w:tcPr>
          <w:p>
            <w:pPr>
              <w:pStyle w:val="TableParagraph"/>
              <w:spacing w:before="46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其他条件</w:t>
            </w:r>
          </w:p>
        </w:tc>
        <w:tc>
          <w:tcPr>
            <w:tcW w:w="2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line="108" w:lineRule="exact" w:before="28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宿豫区第一实验小学</w:t>
            </w:r>
          </w:p>
        </w:tc>
        <w:tc>
          <w:tcPr>
            <w:tcW w:w="523" w:type="dxa"/>
          </w:tcPr>
          <w:p>
            <w:pPr>
              <w:pStyle w:val="TableParagraph"/>
              <w:spacing w:line="108" w:lineRule="exact" w:before="28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01</w:t>
            </w:r>
          </w:p>
        </w:tc>
        <w:tc>
          <w:tcPr>
            <w:tcW w:w="866" w:type="dxa"/>
          </w:tcPr>
          <w:p>
            <w:pPr>
              <w:pStyle w:val="TableParagraph"/>
              <w:spacing w:line="108" w:lineRule="exact" w:before="28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小学语文教师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8" w:lineRule="exact" w:before="28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8" w:lineRule="exact" w:before="28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8" w:lineRule="exact" w:before="28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8" w:lineRule="exact" w:before="28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黑体"/>
                <w:sz w:val="7"/>
              </w:rPr>
            </w:pPr>
          </w:p>
          <w:p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年龄35周岁以下</w:t>
            </w:r>
          </w:p>
          <w:p>
            <w:pPr>
              <w:pStyle w:val="TableParagraph"/>
              <w:spacing w:line="256" w:lineRule="auto" w:before="7"/>
              <w:ind w:left="24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（1986年7月11日及以后出生）;具有相应学科的中小学、幼儿园一级教师及以上专业技术资格的考生，年龄可放宽至40周岁（1981 年7月11日及以后出生）。</w:t>
            </w:r>
          </w:p>
        </w:tc>
        <w:tc>
          <w:tcPr>
            <w:tcW w:w="698" w:type="dxa"/>
          </w:tcPr>
          <w:p>
            <w:pPr>
              <w:pStyle w:val="TableParagraph"/>
              <w:spacing w:line="108" w:lineRule="exact" w:before="28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3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8" w:lineRule="exact" w:before="28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小学及以上语文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8" w:lineRule="exact" w:before="28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line="108" w:lineRule="exact" w:before="28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宿豫区玉泉山路小学</w:t>
            </w:r>
          </w:p>
        </w:tc>
        <w:tc>
          <w:tcPr>
            <w:tcW w:w="523" w:type="dxa"/>
          </w:tcPr>
          <w:p>
            <w:pPr>
              <w:pStyle w:val="TableParagraph"/>
              <w:spacing w:line="108" w:lineRule="exact" w:before="28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02</w:t>
            </w:r>
          </w:p>
        </w:tc>
        <w:tc>
          <w:tcPr>
            <w:tcW w:w="866" w:type="dxa"/>
          </w:tcPr>
          <w:p>
            <w:pPr>
              <w:pStyle w:val="TableParagraph"/>
              <w:spacing w:line="108" w:lineRule="exact" w:before="28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小学语文教师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8" w:lineRule="exact" w:before="28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8" w:lineRule="exact" w:before="28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8" w:lineRule="exact" w:before="28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8" w:lineRule="exact" w:before="28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8" w:lineRule="exact" w:before="28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3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8" w:lineRule="exact" w:before="28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小学及以上语文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8" w:lineRule="exact" w:before="28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line="108" w:lineRule="exact" w:before="28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宿豫张家港实验小学</w:t>
            </w:r>
          </w:p>
        </w:tc>
        <w:tc>
          <w:tcPr>
            <w:tcW w:w="523" w:type="dxa"/>
          </w:tcPr>
          <w:p>
            <w:pPr>
              <w:pStyle w:val="TableParagraph"/>
              <w:spacing w:line="108" w:lineRule="exact" w:before="28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03</w:t>
            </w:r>
          </w:p>
        </w:tc>
        <w:tc>
          <w:tcPr>
            <w:tcW w:w="866" w:type="dxa"/>
          </w:tcPr>
          <w:p>
            <w:pPr>
              <w:pStyle w:val="TableParagraph"/>
              <w:spacing w:line="108" w:lineRule="exact" w:before="28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小学语文教师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8" w:lineRule="exact" w:before="28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8" w:lineRule="exact" w:before="28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8" w:lineRule="exact" w:before="28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8" w:lineRule="exact" w:before="28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8" w:lineRule="exact" w:before="28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3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8" w:lineRule="exact" w:before="28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小学及以上语文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8" w:lineRule="exact" w:before="28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line="108" w:lineRule="exact" w:before="28"/>
              <w:ind w:left="94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宿豫区文昌小学</w:t>
            </w:r>
          </w:p>
        </w:tc>
        <w:tc>
          <w:tcPr>
            <w:tcW w:w="523" w:type="dxa"/>
          </w:tcPr>
          <w:p>
            <w:pPr>
              <w:pStyle w:val="TableParagraph"/>
              <w:spacing w:line="108" w:lineRule="exact" w:before="28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04</w:t>
            </w:r>
          </w:p>
        </w:tc>
        <w:tc>
          <w:tcPr>
            <w:tcW w:w="866" w:type="dxa"/>
          </w:tcPr>
          <w:p>
            <w:pPr>
              <w:pStyle w:val="TableParagraph"/>
              <w:spacing w:line="108" w:lineRule="exact" w:before="28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小学语文教师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8" w:lineRule="exact" w:before="28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8" w:lineRule="exact" w:before="28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8" w:lineRule="exact" w:before="28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8" w:lineRule="exact" w:before="28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8" w:lineRule="exact" w:before="28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2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8" w:lineRule="exact" w:before="28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小学及以上语文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8" w:lineRule="exact" w:before="28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before="6"/>
              <w:ind w:left="96" w:right="8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宿豫区陆集中心学校（小</w:t>
            </w:r>
          </w:p>
        </w:tc>
        <w:tc>
          <w:tcPr>
            <w:tcW w:w="523" w:type="dxa"/>
          </w:tcPr>
          <w:p>
            <w:pPr>
              <w:pStyle w:val="TableParagraph"/>
              <w:spacing w:line="108" w:lineRule="exact" w:before="27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05</w:t>
            </w:r>
          </w:p>
        </w:tc>
        <w:tc>
          <w:tcPr>
            <w:tcW w:w="866" w:type="dxa"/>
          </w:tcPr>
          <w:p>
            <w:pPr>
              <w:pStyle w:val="TableParagraph"/>
              <w:spacing w:line="108" w:lineRule="exact" w:before="27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小学语文教师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8" w:lineRule="exact" w:before="27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8" w:lineRule="exact" w:before="27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8" w:lineRule="exact" w:before="27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8" w:lineRule="exact" w:before="27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8" w:lineRule="exact" w:before="27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2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8" w:lineRule="exact" w:before="27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小学及以上语文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8" w:lineRule="exact" w:before="27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before="6"/>
              <w:ind w:left="96" w:right="8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宿豫区陆集中心学校（小</w:t>
            </w:r>
          </w:p>
        </w:tc>
        <w:tc>
          <w:tcPr>
            <w:tcW w:w="523" w:type="dxa"/>
          </w:tcPr>
          <w:p>
            <w:pPr>
              <w:pStyle w:val="TableParagraph"/>
              <w:spacing w:line="108" w:lineRule="exact" w:before="27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06</w:t>
            </w:r>
          </w:p>
        </w:tc>
        <w:tc>
          <w:tcPr>
            <w:tcW w:w="866" w:type="dxa"/>
          </w:tcPr>
          <w:p>
            <w:pPr>
              <w:pStyle w:val="TableParagraph"/>
              <w:spacing w:line="108" w:lineRule="exact" w:before="27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小学英语教师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8" w:lineRule="exact" w:before="27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8" w:lineRule="exact" w:before="27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8" w:lineRule="exact" w:before="27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8" w:lineRule="exact" w:before="27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8" w:lineRule="exact" w:before="27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2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8" w:lineRule="exact" w:before="27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小学及以上英语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8" w:lineRule="exact" w:before="27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before="6"/>
              <w:ind w:left="96" w:right="8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宿豫区关庙中心学校（小</w:t>
            </w:r>
          </w:p>
        </w:tc>
        <w:tc>
          <w:tcPr>
            <w:tcW w:w="523" w:type="dxa"/>
          </w:tcPr>
          <w:p>
            <w:pPr>
              <w:pStyle w:val="TableParagraph"/>
              <w:spacing w:line="107" w:lineRule="exact" w:before="28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07</w:t>
            </w:r>
          </w:p>
        </w:tc>
        <w:tc>
          <w:tcPr>
            <w:tcW w:w="866" w:type="dxa"/>
          </w:tcPr>
          <w:p>
            <w:pPr>
              <w:pStyle w:val="TableParagraph"/>
              <w:spacing w:line="107" w:lineRule="exact" w:before="28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小学语文教师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7" w:lineRule="exact" w:before="28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7" w:lineRule="exact" w:before="28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7" w:lineRule="exact" w:before="28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7" w:lineRule="exact" w:before="28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7" w:lineRule="exact" w:before="28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2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7" w:lineRule="exact" w:before="28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小学及以上语文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7" w:lineRule="exact" w:before="28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before="6"/>
              <w:ind w:left="96" w:right="8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宿豫区关庙中心学校（小</w:t>
            </w:r>
          </w:p>
        </w:tc>
        <w:tc>
          <w:tcPr>
            <w:tcW w:w="523" w:type="dxa"/>
          </w:tcPr>
          <w:p>
            <w:pPr>
              <w:pStyle w:val="TableParagraph"/>
              <w:spacing w:line="107" w:lineRule="exact" w:before="28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08</w:t>
            </w:r>
          </w:p>
        </w:tc>
        <w:tc>
          <w:tcPr>
            <w:tcW w:w="866" w:type="dxa"/>
          </w:tcPr>
          <w:p>
            <w:pPr>
              <w:pStyle w:val="TableParagraph"/>
              <w:spacing w:line="107" w:lineRule="exact" w:before="28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小学英语教师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7" w:lineRule="exact" w:before="28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7" w:lineRule="exact" w:before="28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7" w:lineRule="exact" w:before="28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7" w:lineRule="exact" w:before="28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7" w:lineRule="exact" w:before="28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2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7" w:lineRule="exact" w:before="28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小学及以上英语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7" w:lineRule="exact" w:before="28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before="6"/>
              <w:ind w:left="96" w:right="8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宿豫区曹集中心学校（小</w:t>
            </w:r>
          </w:p>
        </w:tc>
        <w:tc>
          <w:tcPr>
            <w:tcW w:w="523" w:type="dxa"/>
          </w:tcPr>
          <w:p>
            <w:pPr>
              <w:pStyle w:val="TableParagraph"/>
              <w:spacing w:line="107" w:lineRule="exact" w:before="28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09</w:t>
            </w:r>
          </w:p>
        </w:tc>
        <w:tc>
          <w:tcPr>
            <w:tcW w:w="866" w:type="dxa"/>
          </w:tcPr>
          <w:p>
            <w:pPr>
              <w:pStyle w:val="TableParagraph"/>
              <w:spacing w:line="107" w:lineRule="exact" w:before="28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小学语文教师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7" w:lineRule="exact" w:before="28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7" w:lineRule="exact" w:before="28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7" w:lineRule="exact" w:before="28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7" w:lineRule="exact" w:before="28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7" w:lineRule="exact" w:before="28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2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7" w:lineRule="exact" w:before="28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小学及以上语文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7" w:lineRule="exact" w:before="28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line="108" w:lineRule="exact" w:before="28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宿豫区来龙初级中学</w:t>
            </w:r>
          </w:p>
        </w:tc>
        <w:tc>
          <w:tcPr>
            <w:tcW w:w="523" w:type="dxa"/>
          </w:tcPr>
          <w:p>
            <w:pPr>
              <w:pStyle w:val="TableParagraph"/>
              <w:spacing w:line="108" w:lineRule="exact" w:before="28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866" w:type="dxa"/>
          </w:tcPr>
          <w:p>
            <w:pPr>
              <w:pStyle w:val="TableParagraph"/>
              <w:spacing w:line="108" w:lineRule="exact" w:before="28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初中语文教师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8" w:lineRule="exact" w:before="28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8" w:lineRule="exact" w:before="28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8" w:lineRule="exact" w:before="28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8" w:lineRule="exact" w:before="28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8" w:lineRule="exact" w:before="28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3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8" w:lineRule="exact" w:before="28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初中及以上语文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8" w:lineRule="exact" w:before="28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line="108" w:lineRule="exact" w:before="28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宿豫区来龙初级中学</w:t>
            </w:r>
          </w:p>
        </w:tc>
        <w:tc>
          <w:tcPr>
            <w:tcW w:w="523" w:type="dxa"/>
          </w:tcPr>
          <w:p>
            <w:pPr>
              <w:pStyle w:val="TableParagraph"/>
              <w:spacing w:line="108" w:lineRule="exact" w:before="28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866" w:type="dxa"/>
          </w:tcPr>
          <w:p>
            <w:pPr>
              <w:pStyle w:val="TableParagraph"/>
              <w:spacing w:line="108" w:lineRule="exact" w:before="28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初中数学教师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8" w:lineRule="exact" w:before="28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8" w:lineRule="exact" w:before="28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8" w:lineRule="exact" w:before="28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8" w:lineRule="exact" w:before="28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8" w:lineRule="exact" w:before="28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3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8" w:lineRule="exact" w:before="28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初中及以上数学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8" w:lineRule="exact" w:before="28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line="108" w:lineRule="exact" w:before="28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宿豫区来龙初级中学</w:t>
            </w:r>
          </w:p>
        </w:tc>
        <w:tc>
          <w:tcPr>
            <w:tcW w:w="523" w:type="dxa"/>
          </w:tcPr>
          <w:p>
            <w:pPr>
              <w:pStyle w:val="TableParagraph"/>
              <w:spacing w:line="108" w:lineRule="exact" w:before="28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866" w:type="dxa"/>
          </w:tcPr>
          <w:p>
            <w:pPr>
              <w:pStyle w:val="TableParagraph"/>
              <w:spacing w:line="108" w:lineRule="exact" w:before="28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初中英语教师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8" w:lineRule="exact" w:before="28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8" w:lineRule="exact" w:before="28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8" w:lineRule="exact" w:before="28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8" w:lineRule="exact" w:before="28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8" w:lineRule="exact" w:before="28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3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8" w:lineRule="exact" w:before="28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初中及以上英语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8" w:lineRule="exact" w:before="28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line="108" w:lineRule="exact" w:before="28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宿豫区来龙初级中学</w:t>
            </w:r>
          </w:p>
        </w:tc>
        <w:tc>
          <w:tcPr>
            <w:tcW w:w="523" w:type="dxa"/>
          </w:tcPr>
          <w:p>
            <w:pPr>
              <w:pStyle w:val="TableParagraph"/>
              <w:spacing w:line="108" w:lineRule="exact" w:before="28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866" w:type="dxa"/>
          </w:tcPr>
          <w:p>
            <w:pPr>
              <w:pStyle w:val="TableParagraph"/>
              <w:spacing w:line="108" w:lineRule="exact" w:before="28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初中生物教师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8" w:lineRule="exact" w:before="28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8" w:lineRule="exact" w:before="28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8" w:lineRule="exact" w:before="28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8" w:lineRule="exact" w:before="28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8" w:lineRule="exact" w:before="28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3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8" w:lineRule="exact" w:before="28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初中及以上生物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8" w:lineRule="exact" w:before="28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line="108" w:lineRule="exact" w:before="28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宿豫区来龙初级中学</w:t>
            </w:r>
          </w:p>
        </w:tc>
        <w:tc>
          <w:tcPr>
            <w:tcW w:w="523" w:type="dxa"/>
          </w:tcPr>
          <w:p>
            <w:pPr>
              <w:pStyle w:val="TableParagraph"/>
              <w:spacing w:line="108" w:lineRule="exact" w:before="28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866" w:type="dxa"/>
          </w:tcPr>
          <w:p>
            <w:pPr>
              <w:pStyle w:val="TableParagraph"/>
              <w:spacing w:line="108" w:lineRule="exact" w:before="28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初中政治教师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8" w:lineRule="exact" w:before="28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8" w:lineRule="exact" w:before="28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8" w:lineRule="exact" w:before="28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8" w:lineRule="exact" w:before="28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8" w:lineRule="exact" w:before="28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2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8" w:lineRule="exact" w:before="28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初中及以上政治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8" w:lineRule="exact" w:before="28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284" w:type="dxa"/>
          </w:tcPr>
          <w:p>
            <w:pPr>
              <w:pStyle w:val="TableParagraph"/>
              <w:spacing w:before="6"/>
              <w:ind w:left="96" w:right="8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宿豫区关庙中心学校（初</w:t>
            </w:r>
          </w:p>
        </w:tc>
        <w:tc>
          <w:tcPr>
            <w:tcW w:w="523" w:type="dxa"/>
          </w:tcPr>
          <w:p>
            <w:pPr>
              <w:pStyle w:val="TableParagraph"/>
              <w:spacing w:line="108" w:lineRule="exact" w:before="27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866" w:type="dxa"/>
          </w:tcPr>
          <w:p>
            <w:pPr>
              <w:pStyle w:val="TableParagraph"/>
              <w:spacing w:line="108" w:lineRule="exact" w:before="27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初中语文教师</w:t>
            </w:r>
          </w:p>
        </w:tc>
        <w:tc>
          <w:tcPr>
            <w:tcW w:w="652" w:type="dxa"/>
          </w:tcPr>
          <w:p>
            <w:pPr>
              <w:pStyle w:val="TableParagraph"/>
              <w:spacing w:line="108" w:lineRule="exact" w:before="27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line="108" w:lineRule="exact" w:before="27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line="108" w:lineRule="exact" w:before="27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line="108" w:lineRule="exact" w:before="27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08" w:lineRule="exact" w:before="27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 w:before="12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line="108" w:lineRule="exact" w:before="27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初中及以上语文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8" w:lineRule="exact" w:before="27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63" w:hRule="atLeast"/>
        </w:trPr>
        <w:tc>
          <w:tcPr>
            <w:tcW w:w="1284" w:type="dxa"/>
          </w:tcPr>
          <w:p>
            <w:pPr>
              <w:pStyle w:val="TableParagraph"/>
              <w:spacing w:before="83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宿豫区教师发展中心</w:t>
            </w:r>
          </w:p>
        </w:tc>
        <w:tc>
          <w:tcPr>
            <w:tcW w:w="523" w:type="dxa"/>
          </w:tcPr>
          <w:p>
            <w:pPr>
              <w:pStyle w:val="TableParagraph"/>
              <w:spacing w:before="83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866" w:type="dxa"/>
          </w:tcPr>
          <w:p>
            <w:pPr>
              <w:pStyle w:val="TableParagraph"/>
              <w:spacing w:before="83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高中地理教师</w:t>
            </w:r>
          </w:p>
        </w:tc>
        <w:tc>
          <w:tcPr>
            <w:tcW w:w="652" w:type="dxa"/>
          </w:tcPr>
          <w:p>
            <w:pPr>
              <w:pStyle w:val="TableParagraph"/>
              <w:spacing w:before="83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before="83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before="83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before="83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83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before="67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before="83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高中及以上地理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before="83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spacing w:before="83"/>
              <w:ind w:left="183" w:right="1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派遣到宿豫中学工作.</w:t>
            </w:r>
          </w:p>
        </w:tc>
      </w:tr>
      <w:tr>
        <w:trPr>
          <w:trHeight w:val="263" w:hRule="atLeast"/>
        </w:trPr>
        <w:tc>
          <w:tcPr>
            <w:tcW w:w="1284" w:type="dxa"/>
          </w:tcPr>
          <w:p>
            <w:pPr>
              <w:pStyle w:val="TableParagraph"/>
              <w:spacing w:before="83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宿豫区教师发展中心</w:t>
            </w:r>
          </w:p>
        </w:tc>
        <w:tc>
          <w:tcPr>
            <w:tcW w:w="523" w:type="dxa"/>
          </w:tcPr>
          <w:p>
            <w:pPr>
              <w:pStyle w:val="TableParagraph"/>
              <w:spacing w:before="83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866" w:type="dxa"/>
          </w:tcPr>
          <w:p>
            <w:pPr>
              <w:pStyle w:val="TableParagraph"/>
              <w:spacing w:before="83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高中生物教师</w:t>
            </w:r>
          </w:p>
        </w:tc>
        <w:tc>
          <w:tcPr>
            <w:tcW w:w="652" w:type="dxa"/>
          </w:tcPr>
          <w:p>
            <w:pPr>
              <w:pStyle w:val="TableParagraph"/>
              <w:spacing w:before="83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before="83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before="83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before="83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83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before="68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before="83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高中及以上生物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before="83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spacing w:line="120" w:lineRule="atLeast" w:before="16"/>
              <w:ind w:left="1334" w:hanging="1287"/>
              <w:rPr>
                <w:sz w:val="9"/>
              </w:rPr>
            </w:pPr>
            <w:r>
              <w:rPr>
                <w:w w:val="105"/>
                <w:sz w:val="9"/>
              </w:rPr>
              <w:t>须按照总成绩高低进行选岗。派遣到宿豫中学3名，到文昌高中1 名。</w:t>
            </w:r>
          </w:p>
        </w:tc>
      </w:tr>
      <w:tr>
        <w:trPr>
          <w:trHeight w:val="263" w:hRule="atLeast"/>
        </w:trPr>
        <w:tc>
          <w:tcPr>
            <w:tcW w:w="1284" w:type="dxa"/>
          </w:tcPr>
          <w:p>
            <w:pPr>
              <w:pStyle w:val="TableParagraph"/>
              <w:spacing w:before="83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宿豫区教师发展中心</w:t>
            </w:r>
          </w:p>
        </w:tc>
        <w:tc>
          <w:tcPr>
            <w:tcW w:w="523" w:type="dxa"/>
          </w:tcPr>
          <w:p>
            <w:pPr>
              <w:pStyle w:val="TableParagraph"/>
              <w:spacing w:before="83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866" w:type="dxa"/>
          </w:tcPr>
          <w:p>
            <w:pPr>
              <w:pStyle w:val="TableParagraph"/>
              <w:spacing w:before="83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高中物理教师</w:t>
            </w:r>
          </w:p>
        </w:tc>
        <w:tc>
          <w:tcPr>
            <w:tcW w:w="652" w:type="dxa"/>
          </w:tcPr>
          <w:p>
            <w:pPr>
              <w:pStyle w:val="TableParagraph"/>
              <w:spacing w:before="83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before="83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before="83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before="83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83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before="67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before="83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高中及以上物理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before="83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spacing w:before="83"/>
              <w:ind w:left="183" w:right="1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派遣到文昌高中工作。</w:t>
            </w:r>
          </w:p>
        </w:tc>
      </w:tr>
      <w:tr>
        <w:trPr>
          <w:trHeight w:val="652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88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宿豫区学前教育管理中心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学前教育教师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1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26"/>
              <w:rPr>
                <w:sz w:val="9"/>
              </w:rPr>
            </w:pPr>
            <w:r>
              <w:rPr>
                <w:w w:val="105"/>
                <w:sz w:val="9"/>
              </w:rPr>
              <w:t>幼儿园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87" w:right="16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舞蹈、儿童画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line="259" w:lineRule="auto" w:before="87"/>
              <w:ind w:left="590" w:right="43" w:hanging="519"/>
              <w:rPr>
                <w:sz w:val="9"/>
              </w:rPr>
            </w:pPr>
            <w:r>
              <w:rPr>
                <w:w w:val="105"/>
                <w:sz w:val="9"/>
              </w:rPr>
              <w:t>须按照总成绩高低进行选岗。派遣到尚东一号幼儿园 2名、御江山幼儿园1名、广博丽景湾幼儿园2名。</w:t>
            </w:r>
          </w:p>
        </w:tc>
      </w:tr>
      <w:tr>
        <w:trPr>
          <w:trHeight w:val="630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宿豫区庐山路小学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小学体育教师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9"/>
              </w:rPr>
            </w:pPr>
          </w:p>
          <w:p>
            <w:pPr>
              <w:pStyle w:val="TableParagraph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小学及以上体育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83" w:right="16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运动技能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7" w:hRule="atLeast"/>
        </w:trPr>
        <w:tc>
          <w:tcPr>
            <w:tcW w:w="1284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宿豫区豫新小学</w:t>
            </w:r>
          </w:p>
        </w:tc>
        <w:tc>
          <w:tcPr>
            <w:tcW w:w="523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866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小学体育教师</w:t>
            </w:r>
          </w:p>
        </w:tc>
        <w:tc>
          <w:tcPr>
            <w:tcW w:w="652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before="6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小学及以上体育</w:t>
            </w:r>
          </w:p>
        </w:tc>
        <w:tc>
          <w:tcPr>
            <w:tcW w:w="971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83" w:right="16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运动技能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8" w:hRule="atLeast"/>
        </w:trPr>
        <w:tc>
          <w:tcPr>
            <w:tcW w:w="1284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宿豫区玉泉山路小学</w:t>
            </w:r>
          </w:p>
        </w:tc>
        <w:tc>
          <w:tcPr>
            <w:tcW w:w="523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866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小学体育教师</w:t>
            </w:r>
          </w:p>
        </w:tc>
        <w:tc>
          <w:tcPr>
            <w:tcW w:w="652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before="6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1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小学及以上体育</w:t>
            </w:r>
          </w:p>
        </w:tc>
        <w:tc>
          <w:tcPr>
            <w:tcW w:w="971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83" w:right="16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运动技能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7" w:hRule="atLeast"/>
        </w:trPr>
        <w:tc>
          <w:tcPr>
            <w:tcW w:w="1284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宿豫区仰化中心小学</w:t>
            </w:r>
          </w:p>
        </w:tc>
        <w:tc>
          <w:tcPr>
            <w:tcW w:w="523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866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小学体育教师</w:t>
            </w:r>
          </w:p>
        </w:tc>
        <w:tc>
          <w:tcPr>
            <w:tcW w:w="652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before="6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1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小学及以上体育</w:t>
            </w:r>
          </w:p>
        </w:tc>
        <w:tc>
          <w:tcPr>
            <w:tcW w:w="971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83" w:right="16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排球方向</w:t>
            </w: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30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宿豫区庐山路小学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小学音乐教师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黑体"/>
                <w:sz w:val="9"/>
              </w:rPr>
            </w:pPr>
          </w:p>
          <w:p>
            <w:pPr>
              <w:pStyle w:val="TableParagraph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小学及以上音乐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83" w:right="16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钢琴弹唱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30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line="259" w:lineRule="auto" w:before="75"/>
              <w:ind w:left="546" w:right="36" w:hanging="497"/>
              <w:rPr>
                <w:sz w:val="9"/>
              </w:rPr>
            </w:pPr>
            <w:r>
              <w:rPr>
                <w:w w:val="106"/>
                <w:sz w:val="9"/>
              </w:rPr>
              <w:t> </w:t>
            </w:r>
            <w:r>
              <w:rPr>
                <w:w w:val="105"/>
                <w:sz w:val="9"/>
              </w:rPr>
              <w:t>宿豫区丁嘴中心学校 （小学）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25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小学音乐教师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黑体"/>
                <w:sz w:val="9"/>
              </w:rPr>
            </w:pPr>
          </w:p>
          <w:p>
            <w:pPr>
              <w:pStyle w:val="TableParagraph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小学及以上音乐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83" w:right="16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钢琴弹唱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黑体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10"/>
              </w:rPr>
            </w:pPr>
          </w:p>
          <w:p>
            <w:pPr>
              <w:pStyle w:val="TableParagraph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31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黑体"/>
                <w:sz w:val="13"/>
              </w:rPr>
            </w:pPr>
          </w:p>
          <w:p>
            <w:pPr>
              <w:pStyle w:val="TableParagraph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宿豫区来龙初级中学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黑体"/>
                <w:sz w:val="13"/>
              </w:rPr>
            </w:pPr>
          </w:p>
          <w:p>
            <w:pPr>
              <w:pStyle w:val="TableParagraph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rFonts w:ascii="黑体"/>
                <w:sz w:val="13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初中体育教师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黑体"/>
                <w:sz w:val="13"/>
              </w:rPr>
            </w:pPr>
          </w:p>
          <w:p>
            <w:pPr>
              <w:pStyle w:val="TableParagraph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黑体"/>
                <w:sz w:val="13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rFonts w:ascii="黑体"/>
                <w:sz w:val="13"/>
              </w:rPr>
            </w:pPr>
          </w:p>
          <w:p>
            <w:pPr>
              <w:pStyle w:val="TableParagraph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黑体"/>
                <w:sz w:val="13"/>
              </w:rPr>
            </w:pPr>
          </w:p>
          <w:p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黑体"/>
                <w:sz w:val="13"/>
              </w:rPr>
            </w:pPr>
          </w:p>
          <w:p>
            <w:pPr>
              <w:pStyle w:val="TableParagraph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before="11"/>
              <w:rPr>
                <w:rFonts w:ascii="黑体"/>
                <w:sz w:val="11"/>
              </w:rPr>
            </w:pPr>
          </w:p>
          <w:p>
            <w:pPr>
              <w:pStyle w:val="TableParagraph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黑体"/>
                <w:sz w:val="13"/>
              </w:rPr>
            </w:pPr>
          </w:p>
          <w:p>
            <w:pPr>
              <w:pStyle w:val="TableParagraph"/>
              <w:ind w:left="129"/>
              <w:rPr>
                <w:sz w:val="9"/>
              </w:rPr>
            </w:pPr>
            <w:r>
              <w:rPr>
                <w:w w:val="105"/>
                <w:sz w:val="9"/>
              </w:rPr>
              <w:t>初中及以上体育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rFonts w:ascii="黑体"/>
                <w:sz w:val="13"/>
              </w:rPr>
            </w:pPr>
          </w:p>
          <w:p>
            <w:pPr>
              <w:pStyle w:val="TableParagraph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21" w:hRule="atLeast"/>
        </w:trPr>
        <w:tc>
          <w:tcPr>
            <w:tcW w:w="1284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宿豫区来龙初级中学</w:t>
            </w:r>
          </w:p>
        </w:tc>
        <w:tc>
          <w:tcPr>
            <w:tcW w:w="523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866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心理健康教师</w:t>
            </w:r>
          </w:p>
        </w:tc>
        <w:tc>
          <w:tcPr>
            <w:tcW w:w="652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before="6"/>
              <w:rPr>
                <w:rFonts w:ascii="黑体"/>
                <w:sz w:val="7"/>
              </w:rPr>
            </w:pPr>
          </w:p>
          <w:p>
            <w:pPr>
              <w:pStyle w:val="TableParagraph"/>
              <w:spacing w:before="1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初中及以上心理健康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183" w:right="1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持有国家心理咨询师证书的，放宽到所有类型教师资格证。</w:t>
            </w:r>
          </w:p>
        </w:tc>
      </w:tr>
      <w:tr>
        <w:trPr>
          <w:trHeight w:val="220" w:hRule="atLeast"/>
        </w:trPr>
        <w:tc>
          <w:tcPr>
            <w:tcW w:w="1284" w:type="dxa"/>
          </w:tcPr>
          <w:p>
            <w:pPr>
              <w:pStyle w:val="TableParagraph"/>
              <w:spacing w:before="61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宿豫区仰化初级中学</w:t>
            </w:r>
          </w:p>
        </w:tc>
        <w:tc>
          <w:tcPr>
            <w:tcW w:w="523" w:type="dxa"/>
          </w:tcPr>
          <w:p>
            <w:pPr>
              <w:pStyle w:val="TableParagraph"/>
              <w:spacing w:before="61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866" w:type="dxa"/>
          </w:tcPr>
          <w:p>
            <w:pPr>
              <w:pStyle w:val="TableParagraph"/>
              <w:spacing w:before="61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心理健康教师</w:t>
            </w:r>
          </w:p>
        </w:tc>
        <w:tc>
          <w:tcPr>
            <w:tcW w:w="652" w:type="dxa"/>
          </w:tcPr>
          <w:p>
            <w:pPr>
              <w:pStyle w:val="TableParagraph"/>
              <w:spacing w:before="61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before="61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before="61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before="61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61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before="46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before="61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初中及以上心理健康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before="61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spacing w:before="61"/>
              <w:ind w:left="183" w:right="1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持有国家心理咨询师证书的，放宽到所有类型教师资格证。</w:t>
            </w:r>
          </w:p>
        </w:tc>
      </w:tr>
      <w:tr>
        <w:trPr>
          <w:trHeight w:val="321" w:hRule="atLeast"/>
        </w:trPr>
        <w:tc>
          <w:tcPr>
            <w:tcW w:w="1284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89" w:right="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宿豫区顺河中心小学</w:t>
            </w:r>
          </w:p>
        </w:tc>
        <w:tc>
          <w:tcPr>
            <w:tcW w:w="523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215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866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心理健康教师</w:t>
            </w:r>
          </w:p>
        </w:tc>
        <w:tc>
          <w:tcPr>
            <w:tcW w:w="652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12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专技12级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全拨事业</w:t>
            </w:r>
          </w:p>
        </w:tc>
        <w:tc>
          <w:tcPr>
            <w:tcW w:w="477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152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1:3</w:t>
            </w:r>
          </w:p>
        </w:tc>
        <w:tc>
          <w:tcPr>
            <w:tcW w:w="547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本科及以上</w:t>
            </w:r>
          </w:p>
        </w:tc>
        <w:tc>
          <w:tcPr>
            <w:tcW w:w="1252" w:type="dxa"/>
          </w:tcPr>
          <w:p>
            <w:pPr>
              <w:pStyle w:val="TableParagraph"/>
              <w:spacing w:before="6"/>
              <w:rPr>
                <w:rFonts w:ascii="黑体"/>
                <w:sz w:val="7"/>
              </w:rPr>
            </w:pPr>
          </w:p>
          <w:p>
            <w:pPr>
              <w:pStyle w:val="TableParagraph"/>
              <w:spacing w:before="1"/>
              <w:ind w:left="388" w:right="372"/>
              <w:jc w:val="center"/>
              <w:rPr>
                <w:sz w:val="11"/>
              </w:rPr>
            </w:pPr>
            <w:r>
              <w:rPr>
                <w:sz w:val="11"/>
              </w:rPr>
              <w:t>专业不限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小学及以上心理健康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185" w:right="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具有与报考学历相应学位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spacing w:before="9"/>
              <w:rPr>
                <w:rFonts w:ascii="黑体"/>
                <w:sz w:val="8"/>
              </w:rPr>
            </w:pPr>
          </w:p>
          <w:p>
            <w:pPr>
              <w:pStyle w:val="TableParagraph"/>
              <w:ind w:left="183" w:right="1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持有国家心理咨询师证书的，放宽到所有类型教师资格证。</w:t>
            </w:r>
          </w:p>
        </w:tc>
      </w:tr>
    </w:tbl>
    <w:sectPr>
      <w:type w:val="continuous"/>
      <w:pgSz w:w="16840" w:h="11910" w:orient="landscape"/>
      <w:pgMar w:top="1100" w:bottom="280" w:left="4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rsk80</dc:creator>
  <dcterms:created xsi:type="dcterms:W3CDTF">2022-07-07T01:43:11Z</dcterms:created>
  <dcterms:modified xsi:type="dcterms:W3CDTF">2022-07-07T01:43:11Z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2022-07-07T00:00:00Z</vt:filetime>
  </property>
</Properties>
</file>