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182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附件1：</w:t>
      </w:r>
    </w:p>
    <w:p>
      <w:pPr>
        <w:pStyle w:val="BodyText"/>
        <w:rPr>
          <w:sz w:val="23"/>
        </w:rPr>
      </w:pPr>
    </w:p>
    <w:p>
      <w:pPr>
        <w:pStyle w:val="BodyText"/>
        <w:ind w:left="147"/>
      </w:pPr>
      <w:r>
        <w:rPr/>
        <w:t>宿工业园区招聘劳务派遣工作人员递补进入资格复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310"/>
        <w:gridCol w:w="1932"/>
        <w:gridCol w:w="1310"/>
        <w:gridCol w:w="1310"/>
        <w:gridCol w:w="746"/>
      </w:tblGrid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spacing w:before="130"/>
              <w:ind w:left="80" w:right="46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color w:val="333333"/>
                <w:sz w:val="28"/>
              </w:rPr>
              <w:t>岗位代码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0"/>
              <w:ind w:right="46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应聘职位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0"/>
              <w:ind w:left="113" w:right="75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准考证号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0"/>
              <w:ind w:right="46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招聘人数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0"/>
              <w:ind w:right="44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笔试成绩</w:t>
            </w:r>
          </w:p>
        </w:tc>
        <w:tc>
          <w:tcPr>
            <w:tcW w:w="746" w:type="dxa"/>
          </w:tcPr>
          <w:p>
            <w:pPr>
              <w:pStyle w:val="TableParagraph"/>
              <w:spacing w:before="130"/>
              <w:ind w:left="81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排名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spacing w:before="126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6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202208060727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6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6"/>
              <w:ind w:left="20" w:right="46"/>
              <w:rPr>
                <w:sz w:val="28"/>
              </w:rPr>
            </w:pPr>
            <w:r>
              <w:rPr>
                <w:sz w:val="28"/>
              </w:rPr>
              <w:t>73.00</w:t>
            </w:r>
          </w:p>
        </w:tc>
        <w:tc>
          <w:tcPr>
            <w:tcW w:w="746" w:type="dxa"/>
          </w:tcPr>
          <w:p>
            <w:pPr>
              <w:pStyle w:val="TableParagraph"/>
              <w:spacing w:before="126"/>
              <w:ind w:left="81" w:right="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202208060709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72.00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202208060822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71.00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202208060812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70.00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202208060817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70.00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spacing w:before="126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6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202208060819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6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6"/>
              <w:ind w:left="20" w:right="46"/>
              <w:rPr>
                <w:sz w:val="28"/>
              </w:rPr>
            </w:pPr>
            <w:r>
              <w:rPr>
                <w:sz w:val="28"/>
              </w:rPr>
              <w:t>70.00</w:t>
            </w:r>
          </w:p>
        </w:tc>
        <w:tc>
          <w:tcPr>
            <w:tcW w:w="746" w:type="dxa"/>
          </w:tcPr>
          <w:p>
            <w:pPr>
              <w:pStyle w:val="TableParagraph"/>
              <w:spacing w:before="126"/>
              <w:ind w:left="81" w:right="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202208060929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70.00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202208060829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69.00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202208060925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69.00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保育员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202208060927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68.00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spacing w:before="126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保健员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6"/>
              <w:ind w:left="113" w:right="78"/>
              <w:rPr>
                <w:sz w:val="28"/>
              </w:rPr>
            </w:pPr>
            <w:r>
              <w:rPr>
                <w:sz w:val="28"/>
              </w:rPr>
              <w:t>202208061012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6"/>
              <w:ind w:left="37"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6"/>
              <w:ind w:left="20" w:right="46"/>
              <w:rPr>
                <w:sz w:val="28"/>
              </w:rPr>
            </w:pPr>
            <w:r>
              <w:rPr>
                <w:sz w:val="28"/>
              </w:rPr>
              <w:t>61.00</w:t>
            </w:r>
          </w:p>
        </w:tc>
        <w:tc>
          <w:tcPr>
            <w:tcW w:w="746" w:type="dxa"/>
          </w:tcPr>
          <w:p>
            <w:pPr>
              <w:pStyle w:val="TableParagraph"/>
              <w:spacing w:before="126"/>
              <w:ind w:left="81" w:right="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582" w:hRule="atLeast"/>
        </w:trPr>
        <w:tc>
          <w:tcPr>
            <w:tcW w:w="13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保健员</w:t>
            </w:r>
          </w:p>
        </w:tc>
        <w:tc>
          <w:tcPr>
            <w:tcW w:w="1932" w:type="dxa"/>
          </w:tcPr>
          <w:p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202208061027</w:t>
            </w:r>
          </w:p>
        </w:tc>
        <w:tc>
          <w:tcPr>
            <w:tcW w:w="1310" w:type="dxa"/>
          </w:tcPr>
          <w:p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10" w:type="dxa"/>
          </w:tcPr>
          <w:p>
            <w:pPr>
              <w:pStyle w:val="TableParagraph"/>
              <w:ind w:left="20" w:right="46"/>
              <w:rPr>
                <w:sz w:val="28"/>
              </w:rPr>
            </w:pPr>
            <w:r>
              <w:rPr>
                <w:sz w:val="28"/>
              </w:rPr>
              <w:t>60.00</w:t>
            </w:r>
          </w:p>
        </w:tc>
        <w:tc>
          <w:tcPr>
            <w:tcW w:w="746" w:type="dxa"/>
          </w:tcPr>
          <w:p>
            <w:pPr>
              <w:pStyle w:val="TableParagraph"/>
              <w:ind w:left="81" w:right="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120" w:bottom="280" w:left="880" w:right="168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49"/>
        <w:ind w:left="147"/>
      </w:pPr>
      <w:r>
        <w:rPr/>
        <w:t>审阶段的考生名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9"/>
      </w:tblGrid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0"/>
              <w:ind w:left="136" w:right="103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是否进入资格复审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0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0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0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  <w:tr>
        <w:trPr>
          <w:trHeight w:val="582" w:hRule="atLeast"/>
        </w:trPr>
        <w:tc>
          <w:tcPr>
            <w:tcW w:w="2539" w:type="dxa"/>
          </w:tcPr>
          <w:p>
            <w:pPr>
              <w:pStyle w:val="TableParagraph"/>
              <w:spacing w:before="131"/>
              <w:ind w:left="136" w:right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递补进入</w:t>
            </w:r>
          </w:p>
        </w:tc>
      </w:tr>
    </w:tbl>
    <w:sectPr>
      <w:pgSz w:w="11910" w:h="16840"/>
      <w:pgMar w:top="1580" w:bottom="280" w:left="8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25"/>
      <w:ind w:left="82" w:right="45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2022-08-10T01:12:56Z</dcterms:created>
  <dcterms:modified xsi:type="dcterms:W3CDTF">2022-08-10T01:12:56Z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2022-08-10T00:00:00Z</vt:filetime>
  </property>
</Properties>
</file>