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19"/>
        </w:rPr>
      </w:pPr>
    </w:p>
    <w:p>
      <w:pPr>
        <w:pStyle w:val="BodyText"/>
        <w:spacing w:before="54"/>
        <w:ind w:left="2938" w:right="2938"/>
        <w:jc w:val="center"/>
      </w:pPr>
      <w:r>
        <w:rPr/>
        <w:t>宿城区2022年高层次紧缺急需专业人才招聘拟聘用人员名单公示(第二批)</w:t>
      </w:r>
    </w:p>
    <w:p>
      <w:pPr>
        <w:pStyle w:val="BodyText"/>
        <w:spacing w:before="12"/>
        <w:rPr>
          <w:sz w:val="9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0"/>
        <w:gridCol w:w="1080"/>
        <w:gridCol w:w="1080"/>
        <w:gridCol w:w="1426"/>
        <w:gridCol w:w="915"/>
        <w:gridCol w:w="872"/>
        <w:gridCol w:w="1081"/>
        <w:gridCol w:w="915"/>
        <w:gridCol w:w="1081"/>
        <w:gridCol w:w="795"/>
        <w:gridCol w:w="1081"/>
        <w:gridCol w:w="1875"/>
        <w:gridCol w:w="1592"/>
      </w:tblGrid>
      <w:tr>
        <w:trPr>
          <w:trHeight w:val="565" w:hRule="atLeast"/>
        </w:trPr>
        <w:tc>
          <w:tcPr>
            <w:tcW w:w="1080" w:type="dxa"/>
          </w:tcPr>
          <w:p>
            <w:pPr>
              <w:pStyle w:val="TableParagraph"/>
              <w:spacing w:before="145"/>
              <w:ind w:left="49" w:right="11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5"/>
              <w:ind w:left="69"/>
              <w:jc w:val="lef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部门名称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5"/>
              <w:ind w:left="49" w:right="11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职位代码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5"/>
              <w:ind w:left="49" w:right="11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招录人数</w:t>
            </w:r>
          </w:p>
        </w:tc>
        <w:tc>
          <w:tcPr>
            <w:tcW w:w="1426" w:type="dxa"/>
          </w:tcPr>
          <w:p>
            <w:pPr>
              <w:pStyle w:val="TableParagraph"/>
              <w:spacing w:before="145"/>
              <w:ind w:left="67" w:right="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准考证号</w:t>
            </w:r>
          </w:p>
        </w:tc>
        <w:tc>
          <w:tcPr>
            <w:tcW w:w="915" w:type="dxa"/>
          </w:tcPr>
          <w:p>
            <w:pPr>
              <w:pStyle w:val="TableParagraph"/>
              <w:spacing w:line="292" w:lineRule="exact" w:before="4"/>
              <w:ind w:left="105" w:right="67"/>
              <w:jc w:val="lef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加试笔试分数</w:t>
            </w:r>
          </w:p>
        </w:tc>
        <w:tc>
          <w:tcPr>
            <w:tcW w:w="872" w:type="dxa"/>
          </w:tcPr>
          <w:p>
            <w:pPr>
              <w:pStyle w:val="TableParagraph"/>
              <w:spacing w:line="292" w:lineRule="exact" w:before="4"/>
              <w:ind w:left="322" w:right="47" w:hanging="240"/>
              <w:jc w:val="lef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面试分数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5"/>
              <w:ind w:left="46" w:right="1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总分</w:t>
            </w:r>
          </w:p>
        </w:tc>
        <w:tc>
          <w:tcPr>
            <w:tcW w:w="915" w:type="dxa"/>
          </w:tcPr>
          <w:p>
            <w:pPr>
              <w:pStyle w:val="TableParagraph"/>
              <w:spacing w:before="145"/>
              <w:ind w:left="202" w:right="17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排名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5"/>
              <w:ind w:left="46" w:right="1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考生姓名</w:t>
            </w:r>
          </w:p>
        </w:tc>
        <w:tc>
          <w:tcPr>
            <w:tcW w:w="795" w:type="dxa"/>
          </w:tcPr>
          <w:p>
            <w:pPr>
              <w:pStyle w:val="TableParagraph"/>
              <w:spacing w:before="145"/>
              <w:ind w:left="141" w:right="114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5"/>
              <w:ind w:left="42" w:right="1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1875" w:type="dxa"/>
          </w:tcPr>
          <w:p>
            <w:pPr>
              <w:pStyle w:val="TableParagraph"/>
              <w:spacing w:before="145"/>
              <w:ind w:left="23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毕业院校及专业</w:t>
            </w:r>
          </w:p>
        </w:tc>
        <w:tc>
          <w:tcPr>
            <w:tcW w:w="1592" w:type="dxa"/>
          </w:tcPr>
          <w:p>
            <w:pPr>
              <w:pStyle w:val="TableParagraph"/>
              <w:spacing w:before="145"/>
              <w:ind w:right="292"/>
              <w:jc w:val="right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</w:tr>
      <w:tr>
        <w:trPr>
          <w:trHeight w:val="591" w:hRule="atLeast"/>
        </w:trPr>
        <w:tc>
          <w:tcPr>
            <w:tcW w:w="1080" w:type="dxa"/>
          </w:tcPr>
          <w:p>
            <w:pPr>
              <w:pStyle w:val="TableParagraph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30" w:lineRule="auto" w:before="55"/>
              <w:ind w:left="50" w:right="5"/>
              <w:jc w:val="left"/>
              <w:rPr>
                <w:sz w:val="20"/>
              </w:rPr>
            </w:pPr>
            <w:r>
              <w:rPr>
                <w:sz w:val="20"/>
              </w:rPr>
              <w:t>区高层次人才发展中心</w:t>
            </w:r>
          </w:p>
        </w:tc>
        <w:tc>
          <w:tcPr>
            <w:tcW w:w="1080" w:type="dxa"/>
          </w:tcPr>
          <w:p>
            <w:pPr>
              <w:pStyle w:val="TableParagraph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ind w:left="48" w:right="11"/>
              <w:rPr>
                <w:sz w:val="18"/>
              </w:rPr>
            </w:pPr>
            <w:r>
              <w:rPr>
                <w:color w:val="333333"/>
                <w:sz w:val="18"/>
              </w:rPr>
              <w:t>01</w:t>
            </w:r>
          </w:p>
        </w:tc>
        <w:tc>
          <w:tcPr>
            <w:tcW w:w="1080" w:type="dxa"/>
          </w:tcPr>
          <w:p>
            <w:pPr>
              <w:pStyle w:val="TableParagraph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4</w:t>
            </w:r>
          </w:p>
        </w:tc>
        <w:tc>
          <w:tcPr>
            <w:tcW w:w="1426" w:type="dxa"/>
          </w:tcPr>
          <w:p>
            <w:pPr>
              <w:pStyle w:val="TableParagraph"/>
              <w:spacing w:before="167"/>
              <w:ind w:left="68" w:right="29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227160100428</w:t>
            </w:r>
          </w:p>
        </w:tc>
        <w:tc>
          <w:tcPr>
            <w:tcW w:w="915" w:type="dxa"/>
          </w:tcPr>
          <w:p>
            <w:pPr>
              <w:pStyle w:val="TableParagraph"/>
              <w:spacing w:before="167"/>
              <w:ind w:left="202" w:right="1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68.2</w:t>
            </w:r>
          </w:p>
        </w:tc>
        <w:tc>
          <w:tcPr>
            <w:tcW w:w="872" w:type="dxa"/>
          </w:tcPr>
          <w:p>
            <w:pPr>
              <w:pStyle w:val="TableParagraph"/>
              <w:spacing w:before="167"/>
              <w:ind w:right="15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79.80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67"/>
              <w:ind w:left="46" w:right="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76.32</w:t>
            </w:r>
          </w:p>
        </w:tc>
        <w:tc>
          <w:tcPr>
            <w:tcW w:w="915" w:type="dxa"/>
          </w:tcPr>
          <w:p>
            <w:pPr>
              <w:pStyle w:val="TableParagraph"/>
              <w:spacing w:before="167"/>
              <w:ind w:left="30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ind w:left="46" w:right="15"/>
              <w:rPr>
                <w:sz w:val="18"/>
              </w:rPr>
            </w:pPr>
            <w:r>
              <w:rPr>
                <w:color w:val="333333"/>
                <w:sz w:val="18"/>
              </w:rPr>
              <w:t>茆欣</w:t>
            </w:r>
          </w:p>
        </w:tc>
        <w:tc>
          <w:tcPr>
            <w:tcW w:w="795" w:type="dxa"/>
          </w:tcPr>
          <w:p>
            <w:pPr>
              <w:pStyle w:val="TableParagraph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color w:val="333333"/>
                <w:sz w:val="18"/>
              </w:rPr>
              <w:t>女</w:t>
            </w:r>
          </w:p>
        </w:tc>
        <w:tc>
          <w:tcPr>
            <w:tcW w:w="1081" w:type="dxa"/>
          </w:tcPr>
          <w:p>
            <w:pPr>
              <w:pStyle w:val="TableParagraph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ind w:left="40" w:right="15"/>
              <w:rPr>
                <w:sz w:val="18"/>
              </w:rPr>
            </w:pPr>
            <w:r>
              <w:rPr>
                <w:sz w:val="18"/>
              </w:rPr>
              <w:t>硕士研究生</w:t>
            </w:r>
          </w:p>
        </w:tc>
        <w:tc>
          <w:tcPr>
            <w:tcW w:w="1875" w:type="dxa"/>
          </w:tcPr>
          <w:p>
            <w:pPr>
              <w:pStyle w:val="TableParagraph"/>
              <w:spacing w:line="235" w:lineRule="auto" w:before="70"/>
              <w:ind w:left="490" w:right="13" w:hanging="451"/>
              <w:jc w:val="left"/>
              <w:rPr>
                <w:sz w:val="18"/>
              </w:rPr>
            </w:pPr>
            <w:r>
              <w:rPr>
                <w:sz w:val="18"/>
              </w:rPr>
              <w:t>吉林建筑大学建筑与土木工程专业</w:t>
            </w:r>
          </w:p>
        </w:tc>
        <w:tc>
          <w:tcPr>
            <w:tcW w:w="1592" w:type="dxa"/>
          </w:tcPr>
          <w:p>
            <w:pPr>
              <w:pStyle w:val="TableParagraph"/>
              <w:spacing w:before="165"/>
              <w:ind w:right="230"/>
              <w:jc w:val="right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2022</w:t>
            </w:r>
            <w:r>
              <w:rPr>
                <w:sz w:val="18"/>
              </w:rPr>
              <w:t>年毕业生</w:t>
            </w:r>
          </w:p>
        </w:tc>
      </w:tr>
      <w:tr>
        <w:trPr>
          <w:trHeight w:val="613" w:hRule="atLeast"/>
        </w:trPr>
        <w:tc>
          <w:tcPr>
            <w:tcW w:w="108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30" w:lineRule="auto" w:before="74"/>
              <w:ind w:left="50" w:right="5"/>
              <w:jc w:val="left"/>
              <w:rPr>
                <w:sz w:val="20"/>
              </w:rPr>
            </w:pPr>
            <w:r>
              <w:rPr>
                <w:sz w:val="20"/>
              </w:rPr>
              <w:t>区高层次人才发展中心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48" w:right="11"/>
              <w:rPr>
                <w:sz w:val="18"/>
              </w:rPr>
            </w:pPr>
            <w:r>
              <w:rPr>
                <w:color w:val="333333"/>
                <w:sz w:val="18"/>
              </w:rPr>
              <w:t>03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before="187"/>
              <w:ind w:left="68" w:right="29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227160100205</w:t>
            </w:r>
          </w:p>
        </w:tc>
        <w:tc>
          <w:tcPr>
            <w:tcW w:w="915" w:type="dxa"/>
          </w:tcPr>
          <w:p>
            <w:pPr>
              <w:pStyle w:val="TableParagraph"/>
              <w:spacing w:before="187"/>
              <w:ind w:left="202" w:right="1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66.9</w:t>
            </w:r>
          </w:p>
        </w:tc>
        <w:tc>
          <w:tcPr>
            <w:tcW w:w="872" w:type="dxa"/>
          </w:tcPr>
          <w:p>
            <w:pPr>
              <w:pStyle w:val="TableParagraph"/>
              <w:spacing w:before="187"/>
              <w:ind w:right="15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78.20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87"/>
              <w:ind w:left="46" w:right="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74.81</w:t>
            </w:r>
          </w:p>
        </w:tc>
        <w:tc>
          <w:tcPr>
            <w:tcW w:w="915" w:type="dxa"/>
          </w:tcPr>
          <w:p>
            <w:pPr>
              <w:pStyle w:val="TableParagraph"/>
              <w:spacing w:before="187"/>
              <w:ind w:left="30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ind w:left="43" w:right="15"/>
              <w:rPr>
                <w:sz w:val="20"/>
              </w:rPr>
            </w:pPr>
            <w:r>
              <w:rPr>
                <w:sz w:val="20"/>
              </w:rPr>
              <w:t>李沅珂</w:t>
            </w:r>
          </w:p>
        </w:tc>
        <w:tc>
          <w:tcPr>
            <w:tcW w:w="795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color w:val="333333"/>
                <w:sz w:val="18"/>
              </w:rPr>
              <w:t>女</w:t>
            </w:r>
          </w:p>
        </w:tc>
        <w:tc>
          <w:tcPr>
            <w:tcW w:w="108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40" w:right="15"/>
              <w:rPr>
                <w:sz w:val="18"/>
              </w:rPr>
            </w:pPr>
            <w:r>
              <w:rPr>
                <w:sz w:val="18"/>
              </w:rPr>
              <w:t>硕士研究生</w:t>
            </w:r>
          </w:p>
        </w:tc>
        <w:tc>
          <w:tcPr>
            <w:tcW w:w="1875" w:type="dxa"/>
          </w:tcPr>
          <w:p>
            <w:pPr>
              <w:pStyle w:val="TableParagraph"/>
              <w:spacing w:line="235" w:lineRule="auto" w:before="93"/>
              <w:ind w:left="39" w:right="13"/>
              <w:jc w:val="left"/>
              <w:rPr>
                <w:sz w:val="18"/>
              </w:rPr>
            </w:pPr>
            <w:r>
              <w:rPr>
                <w:sz w:val="18"/>
              </w:rPr>
              <w:t>英国曼彻斯特大学建筑学(建筑与城市化)专业</w:t>
            </w:r>
          </w:p>
        </w:tc>
        <w:tc>
          <w:tcPr>
            <w:tcW w:w="1592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526"/>
              <w:jc w:val="left"/>
              <w:rPr>
                <w:sz w:val="18"/>
              </w:rPr>
            </w:pPr>
            <w:r>
              <w:rPr>
                <w:sz w:val="18"/>
              </w:rPr>
              <w:t>择业期</w:t>
            </w:r>
          </w:p>
        </w:tc>
      </w:tr>
      <w:tr>
        <w:trPr>
          <w:trHeight w:val="613" w:hRule="atLeast"/>
        </w:trPr>
        <w:tc>
          <w:tcPr>
            <w:tcW w:w="1080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230" w:lineRule="auto" w:before="77"/>
              <w:ind w:left="50" w:right="5"/>
              <w:jc w:val="left"/>
              <w:rPr>
                <w:sz w:val="20"/>
              </w:rPr>
            </w:pPr>
            <w:r>
              <w:rPr>
                <w:sz w:val="20"/>
              </w:rPr>
              <w:t>区高层次人才发展中心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48" w:right="11"/>
              <w:rPr>
                <w:sz w:val="18"/>
              </w:rPr>
            </w:pPr>
            <w:r>
              <w:rPr>
                <w:sz w:val="18"/>
              </w:rPr>
              <w:t>03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before="189"/>
              <w:ind w:left="68" w:right="29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227160100421</w:t>
            </w:r>
          </w:p>
        </w:tc>
        <w:tc>
          <w:tcPr>
            <w:tcW w:w="915" w:type="dxa"/>
          </w:tcPr>
          <w:p>
            <w:pPr>
              <w:pStyle w:val="TableParagraph"/>
              <w:spacing w:before="189"/>
              <w:ind w:left="202" w:right="1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64.7</w:t>
            </w:r>
          </w:p>
        </w:tc>
        <w:tc>
          <w:tcPr>
            <w:tcW w:w="872" w:type="dxa"/>
          </w:tcPr>
          <w:p>
            <w:pPr>
              <w:pStyle w:val="TableParagraph"/>
              <w:spacing w:before="189"/>
              <w:ind w:right="15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76.80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89"/>
              <w:ind w:left="46" w:right="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73.17</w:t>
            </w:r>
          </w:p>
        </w:tc>
        <w:tc>
          <w:tcPr>
            <w:tcW w:w="915" w:type="dxa"/>
          </w:tcPr>
          <w:p>
            <w:pPr>
              <w:pStyle w:val="TableParagraph"/>
              <w:spacing w:before="189"/>
              <w:ind w:left="30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44" w:right="15"/>
              <w:rPr>
                <w:sz w:val="20"/>
              </w:rPr>
            </w:pPr>
            <w:r>
              <w:rPr>
                <w:sz w:val="20"/>
              </w:rPr>
              <w:t>徐锦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男</w:t>
            </w:r>
          </w:p>
        </w:tc>
        <w:tc>
          <w:tcPr>
            <w:tcW w:w="1081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40" w:right="15"/>
              <w:rPr>
                <w:sz w:val="18"/>
              </w:rPr>
            </w:pPr>
            <w:r>
              <w:rPr>
                <w:sz w:val="18"/>
              </w:rPr>
              <w:t>硕士研究生</w:t>
            </w:r>
          </w:p>
        </w:tc>
        <w:tc>
          <w:tcPr>
            <w:tcW w:w="1875" w:type="dxa"/>
          </w:tcPr>
          <w:p>
            <w:pPr>
              <w:pStyle w:val="TableParagraph"/>
              <w:spacing w:line="235" w:lineRule="auto" w:before="93"/>
              <w:ind w:left="490" w:right="13" w:hanging="451"/>
              <w:jc w:val="left"/>
              <w:rPr>
                <w:sz w:val="18"/>
              </w:rPr>
            </w:pPr>
            <w:r>
              <w:rPr>
                <w:sz w:val="18"/>
              </w:rPr>
              <w:t>南京林业大学建筑与土木工程专业</w:t>
            </w:r>
          </w:p>
        </w:tc>
        <w:tc>
          <w:tcPr>
            <w:tcW w:w="1592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spacing w:before="1"/>
              <w:ind w:right="230"/>
              <w:jc w:val="right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2022</w:t>
            </w:r>
            <w:r>
              <w:rPr>
                <w:sz w:val="18"/>
              </w:rPr>
              <w:t>年毕业生</w:t>
            </w:r>
          </w:p>
        </w:tc>
      </w:tr>
      <w:tr>
        <w:trPr>
          <w:trHeight w:val="613" w:hRule="atLeast"/>
        </w:trPr>
        <w:tc>
          <w:tcPr>
            <w:tcW w:w="1080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spacing w:line="230" w:lineRule="auto" w:before="77"/>
              <w:ind w:left="50" w:right="5"/>
              <w:jc w:val="left"/>
              <w:rPr>
                <w:sz w:val="20"/>
              </w:rPr>
            </w:pPr>
            <w:r>
              <w:rPr>
                <w:sz w:val="20"/>
              </w:rPr>
              <w:t>区高层次人才发展中心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48" w:right="11"/>
              <w:rPr>
                <w:sz w:val="18"/>
              </w:rPr>
            </w:pPr>
            <w:r>
              <w:rPr>
                <w:color w:val="333333"/>
                <w:sz w:val="18"/>
              </w:rPr>
              <w:t>06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before="190"/>
              <w:ind w:left="68" w:right="29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227160100416</w:t>
            </w:r>
          </w:p>
        </w:tc>
        <w:tc>
          <w:tcPr>
            <w:tcW w:w="915" w:type="dxa"/>
          </w:tcPr>
          <w:p>
            <w:pPr>
              <w:pStyle w:val="TableParagraph"/>
              <w:spacing w:before="190"/>
              <w:ind w:left="202" w:right="16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69.1</w:t>
            </w:r>
          </w:p>
        </w:tc>
        <w:tc>
          <w:tcPr>
            <w:tcW w:w="872" w:type="dxa"/>
          </w:tcPr>
          <w:p>
            <w:pPr>
              <w:pStyle w:val="TableParagraph"/>
              <w:spacing w:before="190"/>
              <w:ind w:right="15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78.70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0"/>
              <w:ind w:left="46" w:right="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75.82</w:t>
            </w:r>
          </w:p>
        </w:tc>
        <w:tc>
          <w:tcPr>
            <w:tcW w:w="915" w:type="dxa"/>
          </w:tcPr>
          <w:p>
            <w:pPr>
              <w:pStyle w:val="TableParagraph"/>
              <w:spacing w:before="190"/>
              <w:ind w:left="30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ind w:left="43" w:right="15"/>
              <w:rPr>
                <w:sz w:val="20"/>
              </w:rPr>
            </w:pPr>
            <w:r>
              <w:rPr>
                <w:sz w:val="20"/>
              </w:rPr>
              <w:t>蔡梦佳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color w:val="333333"/>
                <w:sz w:val="18"/>
              </w:rPr>
              <w:t>女</w:t>
            </w:r>
          </w:p>
        </w:tc>
        <w:tc>
          <w:tcPr>
            <w:tcW w:w="1081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40" w:right="15"/>
              <w:rPr>
                <w:sz w:val="18"/>
              </w:rPr>
            </w:pPr>
            <w:r>
              <w:rPr>
                <w:sz w:val="18"/>
              </w:rPr>
              <w:t>硕士研究生</w:t>
            </w:r>
          </w:p>
        </w:tc>
        <w:tc>
          <w:tcPr>
            <w:tcW w:w="1875" w:type="dxa"/>
          </w:tcPr>
          <w:p>
            <w:pPr>
              <w:pStyle w:val="TableParagraph"/>
              <w:spacing w:line="232" w:lineRule="auto" w:before="97"/>
              <w:ind w:left="850" w:right="13" w:hanging="811"/>
              <w:jc w:val="left"/>
              <w:rPr>
                <w:sz w:val="18"/>
              </w:rPr>
            </w:pPr>
            <w:r>
              <w:rPr>
                <w:sz w:val="18"/>
              </w:rPr>
              <w:t>吉首大学应用经济学专业</w:t>
            </w:r>
          </w:p>
        </w:tc>
        <w:tc>
          <w:tcPr>
            <w:tcW w:w="1592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2022</w:t>
            </w:r>
            <w:r>
              <w:rPr>
                <w:sz w:val="18"/>
              </w:rPr>
              <w:t>年毕业生</w:t>
            </w:r>
          </w:p>
        </w:tc>
      </w:tr>
      <w:tr>
        <w:trPr>
          <w:trHeight w:val="613" w:hRule="atLeast"/>
        </w:trPr>
        <w:tc>
          <w:tcPr>
            <w:tcW w:w="108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line="230" w:lineRule="auto" w:before="75"/>
              <w:ind w:left="50" w:right="5"/>
              <w:jc w:val="left"/>
              <w:rPr>
                <w:sz w:val="20"/>
              </w:rPr>
            </w:pPr>
            <w:r>
              <w:rPr>
                <w:sz w:val="20"/>
              </w:rPr>
              <w:t>区高层次人才发展中心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before="1"/>
              <w:ind w:left="48" w:right="11"/>
              <w:rPr>
                <w:sz w:val="18"/>
              </w:rPr>
            </w:pPr>
            <w:r>
              <w:rPr>
                <w:color w:val="333333"/>
                <w:sz w:val="18"/>
              </w:rPr>
              <w:t>07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before="1"/>
              <w:ind w:left="36"/>
              <w:rPr>
                <w:sz w:val="18"/>
              </w:rPr>
            </w:pPr>
            <w:r>
              <w:rPr>
                <w:color w:val="333333"/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spacing w:before="187"/>
              <w:ind w:right="15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71.80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87"/>
              <w:ind w:left="46" w:right="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71.80</w:t>
            </w:r>
          </w:p>
        </w:tc>
        <w:tc>
          <w:tcPr>
            <w:tcW w:w="915" w:type="dxa"/>
          </w:tcPr>
          <w:p>
            <w:pPr>
              <w:pStyle w:val="TableParagraph"/>
              <w:spacing w:before="187"/>
              <w:ind w:left="30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ind w:left="43" w:right="15"/>
              <w:rPr>
                <w:sz w:val="20"/>
              </w:rPr>
            </w:pPr>
            <w:r>
              <w:rPr>
                <w:sz w:val="20"/>
              </w:rPr>
              <w:t>何圣贤</w:t>
            </w:r>
          </w:p>
        </w:tc>
        <w:tc>
          <w:tcPr>
            <w:tcW w:w="795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before="1"/>
              <w:ind w:left="29"/>
              <w:rPr>
                <w:sz w:val="18"/>
              </w:rPr>
            </w:pPr>
            <w:r>
              <w:rPr>
                <w:color w:val="333333"/>
                <w:sz w:val="18"/>
              </w:rPr>
              <w:t>男</w:t>
            </w:r>
          </w:p>
        </w:tc>
        <w:tc>
          <w:tcPr>
            <w:tcW w:w="1081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before="1"/>
              <w:ind w:left="40" w:right="15"/>
              <w:rPr>
                <w:sz w:val="18"/>
              </w:rPr>
            </w:pPr>
            <w:r>
              <w:rPr>
                <w:sz w:val="18"/>
              </w:rPr>
              <w:t>硕士研究生</w:t>
            </w:r>
          </w:p>
        </w:tc>
        <w:tc>
          <w:tcPr>
            <w:tcW w:w="1875" w:type="dxa"/>
          </w:tcPr>
          <w:p>
            <w:pPr>
              <w:pStyle w:val="TableParagraph"/>
              <w:spacing w:before="9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spacing w:before="1"/>
              <w:ind w:left="23"/>
              <w:rPr>
                <w:sz w:val="18"/>
              </w:rPr>
            </w:pPr>
            <w:r>
              <w:rPr>
                <w:sz w:val="18"/>
              </w:rPr>
              <w:t>山西财经大学审计专业</w:t>
            </w:r>
          </w:p>
        </w:tc>
        <w:tc>
          <w:tcPr>
            <w:tcW w:w="1592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2022</w:t>
            </w:r>
            <w:r>
              <w:rPr>
                <w:sz w:val="18"/>
              </w:rPr>
              <w:t>年毕业生</w:t>
            </w:r>
          </w:p>
        </w:tc>
      </w:tr>
      <w:tr>
        <w:trPr>
          <w:trHeight w:val="613" w:hRule="atLeast"/>
        </w:trPr>
        <w:tc>
          <w:tcPr>
            <w:tcW w:w="1080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line="230" w:lineRule="auto" w:before="77"/>
              <w:ind w:left="50" w:right="5"/>
              <w:jc w:val="left"/>
              <w:rPr>
                <w:sz w:val="20"/>
              </w:rPr>
            </w:pPr>
            <w:r>
              <w:rPr>
                <w:sz w:val="20"/>
              </w:rPr>
              <w:t>区高层次人才发展中心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48" w:right="11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2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spacing w:before="190"/>
              <w:ind w:right="15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81.40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90"/>
              <w:ind w:left="46" w:right="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81.40</w:t>
            </w:r>
          </w:p>
        </w:tc>
        <w:tc>
          <w:tcPr>
            <w:tcW w:w="915" w:type="dxa"/>
          </w:tcPr>
          <w:p>
            <w:pPr>
              <w:pStyle w:val="TableParagraph"/>
              <w:spacing w:before="190"/>
              <w:ind w:left="30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ind w:left="43" w:right="15"/>
              <w:rPr>
                <w:sz w:val="20"/>
              </w:rPr>
            </w:pPr>
            <w:r>
              <w:rPr>
                <w:sz w:val="20"/>
              </w:rPr>
              <w:t>李阳子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女</w:t>
            </w:r>
          </w:p>
        </w:tc>
        <w:tc>
          <w:tcPr>
            <w:tcW w:w="1081" w:type="dxa"/>
          </w:tcPr>
          <w:p>
            <w:pPr>
              <w:pStyle w:val="TableParagraph"/>
              <w:spacing w:before="10"/>
              <w:jc w:val="left"/>
              <w:rPr>
                <w:rFonts w:ascii="黑体"/>
                <w:b/>
                <w:sz w:val="15"/>
              </w:rPr>
            </w:pPr>
          </w:p>
          <w:p>
            <w:pPr>
              <w:pStyle w:val="TableParagraph"/>
              <w:ind w:left="40" w:right="15"/>
              <w:rPr>
                <w:sz w:val="18"/>
              </w:rPr>
            </w:pPr>
            <w:r>
              <w:rPr>
                <w:sz w:val="18"/>
              </w:rPr>
              <w:t>硕士研究生</w:t>
            </w:r>
          </w:p>
        </w:tc>
        <w:tc>
          <w:tcPr>
            <w:tcW w:w="1875" w:type="dxa"/>
          </w:tcPr>
          <w:p>
            <w:pPr>
              <w:pStyle w:val="TableParagraph"/>
              <w:spacing w:line="228" w:lineRule="exact" w:before="89"/>
              <w:ind w:left="23"/>
              <w:rPr>
                <w:sz w:val="18"/>
              </w:rPr>
            </w:pPr>
            <w:r>
              <w:rPr>
                <w:sz w:val="18"/>
              </w:rPr>
              <w:t>英国伦敦国王学院金融</w:t>
            </w:r>
          </w:p>
          <w:p>
            <w:pPr>
              <w:pStyle w:val="TableParagraph"/>
              <w:spacing w:line="228" w:lineRule="exact"/>
              <w:ind w:left="23"/>
              <w:rPr>
                <w:sz w:val="18"/>
              </w:rPr>
            </w:pPr>
            <w:r>
              <w:rPr>
                <w:sz w:val="18"/>
              </w:rPr>
              <w:t>（公司金融）专业</w:t>
            </w:r>
          </w:p>
        </w:tc>
        <w:tc>
          <w:tcPr>
            <w:tcW w:w="1592" w:type="dxa"/>
          </w:tcPr>
          <w:p>
            <w:pPr>
              <w:pStyle w:val="TableParagraph"/>
              <w:spacing w:before="8"/>
              <w:jc w:val="left"/>
              <w:rPr>
                <w:rFonts w:ascii="黑体"/>
                <w:b/>
                <w:sz w:val="14"/>
              </w:rPr>
            </w:pPr>
          </w:p>
          <w:p>
            <w:pPr>
              <w:pStyle w:val="TableParagraph"/>
              <w:ind w:right="230"/>
              <w:jc w:val="right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2022</w:t>
            </w:r>
            <w:r>
              <w:rPr>
                <w:sz w:val="18"/>
              </w:rPr>
              <w:t>年毕业生</w:t>
            </w:r>
          </w:p>
        </w:tc>
      </w:tr>
    </w:tbl>
    <w:sectPr>
      <w:type w:val="continuous"/>
      <w:pgSz w:w="16840" w:h="11910" w:orient="landscape"/>
      <w:pgMar w:top="1100" w:bottom="280" w:left="2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2022-09-21T01:12:16Z</dcterms:created>
  <dcterms:modified xsi:type="dcterms:W3CDTF">2022-09-21T01:12:16Z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2022-09-21T00:00:00Z</vt:filetime>
  </property>
</Properties>
</file>