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163" w:right="0" w:firstLine="0"/>
        <w:jc w:val="left"/>
        <w:rPr>
          <w:rFonts w:ascii="宋体" w:eastAsia="宋体" w:hint="eastAsia"/>
          <w:sz w:val="24"/>
        </w:rPr>
      </w:pPr>
      <w:r>
        <w:rPr>
          <w:rFonts w:ascii="宋体" w:eastAsia="宋体" w:hint="eastAsia"/>
          <w:sz w:val="24"/>
        </w:rPr>
        <w:t> 附件1：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13"/>
        <w:ind w:left="2405" w:right="2391"/>
        <w:jc w:val="center"/>
      </w:pPr>
      <w:r>
        <w:rPr/>
        <w:t>泗洪县2022年面向社会公开招聘村卫生室工作人员岗位简介表（第二批）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066"/>
        <w:gridCol w:w="1246"/>
        <w:gridCol w:w="1080"/>
        <w:gridCol w:w="2520"/>
        <w:gridCol w:w="3840"/>
        <w:gridCol w:w="1094"/>
        <w:gridCol w:w="3194"/>
      </w:tblGrid>
      <w:tr>
        <w:trPr>
          <w:trHeight w:val="985" w:hRule="atLeast"/>
        </w:trPr>
        <w:tc>
          <w:tcPr>
            <w:tcW w:w="826" w:type="dxa"/>
          </w:tcPr>
          <w:p>
            <w:pPr>
              <w:pStyle w:val="TableParagraph"/>
              <w:spacing w:before="3"/>
              <w:rPr>
                <w:rFonts w:ascii="宋体"/>
                <w:b/>
                <w:sz w:val="17"/>
              </w:rPr>
            </w:pPr>
          </w:p>
          <w:p>
            <w:pPr>
              <w:pStyle w:val="TableParagraph"/>
              <w:spacing w:line="228" w:lineRule="auto"/>
              <w:ind w:left="17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岗位代码</w:t>
            </w:r>
          </w:p>
        </w:tc>
        <w:tc>
          <w:tcPr>
            <w:tcW w:w="1066" w:type="dxa"/>
          </w:tcPr>
          <w:p>
            <w:pPr>
              <w:pStyle w:val="TableParagraph"/>
              <w:spacing w:before="3"/>
              <w:rPr>
                <w:rFonts w:ascii="宋体"/>
                <w:b/>
                <w:sz w:val="17"/>
              </w:rPr>
            </w:pPr>
          </w:p>
          <w:p>
            <w:pPr>
              <w:pStyle w:val="TableParagraph"/>
              <w:spacing w:line="228" w:lineRule="auto"/>
              <w:ind w:left="298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主管部门</w:t>
            </w:r>
          </w:p>
        </w:tc>
        <w:tc>
          <w:tcPr>
            <w:tcW w:w="1246" w:type="dxa"/>
          </w:tcPr>
          <w:p>
            <w:pPr>
              <w:pStyle w:val="TableParagraph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TableParagraph"/>
              <w:ind w:left="12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招聘岗位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宋体"/>
                <w:b/>
                <w:sz w:val="17"/>
              </w:rPr>
            </w:pPr>
          </w:p>
          <w:p>
            <w:pPr>
              <w:pStyle w:val="TableParagraph"/>
              <w:spacing w:line="228" w:lineRule="auto"/>
              <w:ind w:left="305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招聘人数</w:t>
            </w:r>
          </w:p>
        </w:tc>
        <w:tc>
          <w:tcPr>
            <w:tcW w:w="2520" w:type="dxa"/>
          </w:tcPr>
          <w:p>
            <w:pPr>
              <w:pStyle w:val="TableParagraph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TableParagraph"/>
              <w:ind w:left="49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专业要求</w:t>
            </w:r>
          </w:p>
        </w:tc>
        <w:tc>
          <w:tcPr>
            <w:tcW w:w="3840" w:type="dxa"/>
          </w:tcPr>
          <w:p>
            <w:pPr>
              <w:pStyle w:val="TableParagraph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TableParagraph"/>
              <w:ind w:left="1423" w:right="1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学历要求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宋体"/>
                <w:b/>
                <w:sz w:val="17"/>
              </w:rPr>
            </w:pPr>
          </w:p>
          <w:p>
            <w:pPr>
              <w:pStyle w:val="TableParagraph"/>
              <w:spacing w:line="228" w:lineRule="auto"/>
              <w:ind w:left="31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开考比例</w:t>
            </w:r>
          </w:p>
        </w:tc>
        <w:tc>
          <w:tcPr>
            <w:tcW w:w="3194" w:type="dxa"/>
          </w:tcPr>
          <w:p>
            <w:pPr>
              <w:pStyle w:val="TableParagraph"/>
              <w:spacing w:before="10"/>
              <w:rPr>
                <w:rFonts w:ascii="宋体"/>
                <w:b/>
                <w:sz w:val="27"/>
              </w:rPr>
            </w:pPr>
          </w:p>
          <w:p>
            <w:pPr>
              <w:pStyle w:val="TableParagraph"/>
              <w:ind w:left="1102" w:right="1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年龄要求</w:t>
            </w:r>
          </w:p>
        </w:tc>
      </w:tr>
      <w:tr>
        <w:trPr>
          <w:trHeight w:val="781" w:hRule="atLeast"/>
        </w:trPr>
        <w:tc>
          <w:tcPr>
            <w:tcW w:w="826" w:type="dxa"/>
          </w:tcPr>
          <w:p>
            <w:pPr>
              <w:pStyle w:val="TableParagraph"/>
              <w:spacing w:before="9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311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rPr>
                <w:rFonts w:ascii="宋体"/>
                <w:b/>
                <w:sz w:val="22"/>
              </w:rPr>
            </w:pPr>
          </w:p>
          <w:p>
            <w:pPr>
              <w:pStyle w:val="TableParagraph"/>
              <w:rPr>
                <w:rFonts w:ascii="宋体"/>
                <w:b/>
                <w:sz w:val="22"/>
              </w:rPr>
            </w:pPr>
          </w:p>
          <w:p>
            <w:pPr>
              <w:pStyle w:val="TableParagraph"/>
              <w:rPr>
                <w:rFonts w:ascii="宋体"/>
                <w:b/>
                <w:sz w:val="22"/>
              </w:rPr>
            </w:pPr>
          </w:p>
          <w:p>
            <w:pPr>
              <w:pStyle w:val="TableParagraph"/>
              <w:rPr>
                <w:rFonts w:ascii="宋体"/>
                <w:b/>
                <w:sz w:val="22"/>
              </w:rPr>
            </w:pPr>
          </w:p>
          <w:p>
            <w:pPr>
              <w:pStyle w:val="TableParagraph"/>
              <w:rPr>
                <w:rFonts w:ascii="宋体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宋体"/>
                <w:b/>
                <w:sz w:val="30"/>
              </w:rPr>
            </w:pPr>
          </w:p>
          <w:p>
            <w:pPr>
              <w:pStyle w:val="TableParagraph"/>
              <w:spacing w:line="230" w:lineRule="auto"/>
              <w:ind w:left="207" w:right="174"/>
              <w:rPr>
                <w:sz w:val="22"/>
              </w:rPr>
            </w:pPr>
            <w:r>
              <w:rPr>
                <w:sz w:val="22"/>
              </w:rPr>
              <w:t>泗洪县卫健局</w:t>
            </w:r>
          </w:p>
        </w:tc>
        <w:tc>
          <w:tcPr>
            <w:tcW w:w="1246" w:type="dxa"/>
          </w:tcPr>
          <w:p>
            <w:pPr>
              <w:pStyle w:val="TableParagraph"/>
              <w:spacing w:before="9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126" w:right="93"/>
              <w:jc w:val="center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龙集镇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8</w:t>
            </w:r>
          </w:p>
        </w:tc>
        <w:tc>
          <w:tcPr>
            <w:tcW w:w="2520" w:type="dxa"/>
          </w:tcPr>
          <w:p>
            <w:pPr>
              <w:pStyle w:val="TableParagraph"/>
              <w:spacing w:line="230" w:lineRule="auto" w:before="137"/>
              <w:ind w:left="36" w:right="31"/>
              <w:rPr>
                <w:sz w:val="22"/>
              </w:rPr>
            </w:pPr>
            <w:r>
              <w:rPr>
                <w:sz w:val="22"/>
              </w:rPr>
              <w:t>医学类、公共卫生类、药学类</w:t>
            </w:r>
          </w:p>
        </w:tc>
        <w:tc>
          <w:tcPr>
            <w:tcW w:w="3840" w:type="dxa"/>
          </w:tcPr>
          <w:p>
            <w:pPr>
              <w:pStyle w:val="TableParagraph"/>
              <w:spacing w:line="230" w:lineRule="auto" w:before="137"/>
              <w:ind w:left="36" w:right="24"/>
              <w:rPr>
                <w:sz w:val="22"/>
              </w:rPr>
            </w:pPr>
            <w:r>
              <w:rPr>
                <w:sz w:val="22"/>
              </w:rPr>
              <w:t>中专及以上学历，且能够参加国家规定的卫生专业技术资格考试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rPr>
                <w:rFonts w:ascii="宋体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宋体"/>
                <w:b/>
                <w:sz w:val="29"/>
              </w:rPr>
            </w:pPr>
          </w:p>
          <w:p>
            <w:pPr>
              <w:pStyle w:val="TableParagraph"/>
              <w:ind w:left="3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∶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194" w:type="dxa"/>
          </w:tcPr>
          <w:p>
            <w:pPr>
              <w:pStyle w:val="TableParagraph"/>
              <w:spacing w:line="230" w:lineRule="auto" w:before="137"/>
              <w:ind w:left="39" w:right="44"/>
              <w:rPr>
                <w:sz w:val="22"/>
              </w:rPr>
            </w:pPr>
            <w:r>
              <w:rPr>
                <w:sz w:val="22"/>
              </w:rPr>
              <w:t>年龄在40周岁以下（1982年1月1 日之后出生）</w:t>
            </w:r>
          </w:p>
        </w:tc>
      </w:tr>
      <w:tr>
        <w:trPr>
          <w:trHeight w:val="781" w:hRule="atLeast"/>
        </w:trPr>
        <w:tc>
          <w:tcPr>
            <w:tcW w:w="826" w:type="dxa"/>
          </w:tcPr>
          <w:p>
            <w:pPr>
              <w:pStyle w:val="TableParagraph"/>
              <w:spacing w:before="6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311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6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126" w:right="93"/>
              <w:jc w:val="center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龙集镇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2520" w:type="dxa"/>
          </w:tcPr>
          <w:p>
            <w:pPr>
              <w:pStyle w:val="TableParagraph"/>
              <w:spacing w:before="6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22" w:right="18"/>
              <w:jc w:val="center"/>
              <w:rPr>
                <w:sz w:val="22"/>
              </w:rPr>
            </w:pPr>
            <w:r>
              <w:rPr>
                <w:sz w:val="22"/>
              </w:rPr>
              <w:t>财务财会类、公共管理类</w:t>
            </w:r>
          </w:p>
        </w:tc>
        <w:tc>
          <w:tcPr>
            <w:tcW w:w="3840" w:type="dxa"/>
          </w:tcPr>
          <w:p>
            <w:pPr>
              <w:pStyle w:val="TableParagraph"/>
              <w:spacing w:before="6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大专及以上学历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spacing w:line="230" w:lineRule="auto" w:before="137"/>
              <w:ind w:left="39" w:right="44"/>
              <w:rPr>
                <w:sz w:val="22"/>
              </w:rPr>
            </w:pPr>
            <w:r>
              <w:rPr>
                <w:sz w:val="22"/>
              </w:rPr>
              <w:t>年龄在35周岁以下（1987年1月1 日之后出生）</w:t>
            </w:r>
          </w:p>
        </w:tc>
      </w:tr>
      <w:tr>
        <w:trPr>
          <w:trHeight w:val="781" w:hRule="atLeast"/>
        </w:trPr>
        <w:tc>
          <w:tcPr>
            <w:tcW w:w="826" w:type="dxa"/>
          </w:tcPr>
          <w:p>
            <w:pPr>
              <w:pStyle w:val="TableParagraph"/>
              <w:spacing w:before="8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spacing w:before="1"/>
              <w:ind w:left="311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8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spacing w:before="1"/>
              <w:ind w:left="126" w:right="93"/>
              <w:jc w:val="center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魏营镇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4</w:t>
            </w:r>
          </w:p>
        </w:tc>
        <w:tc>
          <w:tcPr>
            <w:tcW w:w="2520" w:type="dxa"/>
          </w:tcPr>
          <w:p>
            <w:pPr>
              <w:pStyle w:val="TableParagraph"/>
              <w:spacing w:line="230" w:lineRule="auto" w:before="137"/>
              <w:ind w:left="36" w:right="31"/>
              <w:rPr>
                <w:sz w:val="22"/>
              </w:rPr>
            </w:pPr>
            <w:r>
              <w:rPr>
                <w:sz w:val="22"/>
              </w:rPr>
              <w:t>医学类、公共卫生类、药学类</w:t>
            </w:r>
          </w:p>
        </w:tc>
        <w:tc>
          <w:tcPr>
            <w:tcW w:w="3840" w:type="dxa"/>
          </w:tcPr>
          <w:p>
            <w:pPr>
              <w:pStyle w:val="TableParagraph"/>
              <w:spacing w:line="230" w:lineRule="auto" w:before="137"/>
              <w:ind w:left="36" w:right="24"/>
              <w:rPr>
                <w:sz w:val="22"/>
              </w:rPr>
            </w:pPr>
            <w:r>
              <w:rPr>
                <w:sz w:val="22"/>
              </w:rPr>
              <w:t>中专及以上学历，且能够参加国家规定的卫生专业技术资格考试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spacing w:line="230" w:lineRule="auto" w:before="137"/>
              <w:ind w:left="39" w:right="44"/>
              <w:rPr>
                <w:sz w:val="22"/>
              </w:rPr>
            </w:pPr>
            <w:r>
              <w:rPr>
                <w:sz w:val="22"/>
              </w:rPr>
              <w:t>年龄在40周岁以下（1982年1月1 日之后出生）</w:t>
            </w:r>
          </w:p>
        </w:tc>
      </w:tr>
      <w:tr>
        <w:trPr>
          <w:trHeight w:val="781" w:hRule="atLeast"/>
        </w:trPr>
        <w:tc>
          <w:tcPr>
            <w:tcW w:w="826" w:type="dxa"/>
          </w:tcPr>
          <w:p>
            <w:pPr>
              <w:pStyle w:val="TableParagraph"/>
              <w:spacing w:before="9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311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9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127" w:right="93"/>
              <w:jc w:val="center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天岗湖乡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8</w:t>
            </w:r>
          </w:p>
        </w:tc>
        <w:tc>
          <w:tcPr>
            <w:tcW w:w="2520" w:type="dxa"/>
          </w:tcPr>
          <w:p>
            <w:pPr>
              <w:pStyle w:val="TableParagraph"/>
              <w:spacing w:line="230" w:lineRule="auto" w:before="137"/>
              <w:ind w:left="36" w:right="31"/>
              <w:rPr>
                <w:sz w:val="22"/>
              </w:rPr>
            </w:pPr>
            <w:r>
              <w:rPr>
                <w:sz w:val="22"/>
              </w:rPr>
              <w:t>医学类、公共卫生类、药学类</w:t>
            </w:r>
          </w:p>
        </w:tc>
        <w:tc>
          <w:tcPr>
            <w:tcW w:w="3840" w:type="dxa"/>
          </w:tcPr>
          <w:p>
            <w:pPr>
              <w:pStyle w:val="TableParagraph"/>
              <w:spacing w:line="230" w:lineRule="auto" w:before="137"/>
              <w:ind w:left="36" w:right="24"/>
              <w:rPr>
                <w:sz w:val="22"/>
              </w:rPr>
            </w:pPr>
            <w:r>
              <w:rPr>
                <w:sz w:val="22"/>
              </w:rPr>
              <w:t>中专及以上学历，且能够参加国家规定的卫生专业技术资格考试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spacing w:line="230" w:lineRule="auto" w:before="137"/>
              <w:ind w:left="39" w:right="44"/>
              <w:rPr>
                <w:sz w:val="22"/>
              </w:rPr>
            </w:pPr>
            <w:r>
              <w:rPr>
                <w:sz w:val="22"/>
              </w:rPr>
              <w:t>年龄在40周岁以下（1982年1月1 日之后出生）</w:t>
            </w:r>
          </w:p>
        </w:tc>
      </w:tr>
      <w:tr>
        <w:trPr>
          <w:trHeight w:val="903" w:hRule="atLeast"/>
        </w:trPr>
        <w:tc>
          <w:tcPr>
            <w:tcW w:w="826" w:type="dxa"/>
          </w:tcPr>
          <w:p>
            <w:pPr>
              <w:pStyle w:val="TableParagraph"/>
              <w:spacing w:before="4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311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4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127" w:right="93"/>
              <w:jc w:val="center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天岗湖乡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35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22" w:right="18"/>
              <w:jc w:val="center"/>
              <w:rPr>
                <w:sz w:val="22"/>
              </w:rPr>
            </w:pPr>
            <w:r>
              <w:rPr>
                <w:sz w:val="22"/>
              </w:rPr>
              <w:t>财务财会类、公共管理类</w:t>
            </w:r>
          </w:p>
        </w:tc>
        <w:tc>
          <w:tcPr>
            <w:tcW w:w="3840" w:type="dxa"/>
          </w:tcPr>
          <w:p>
            <w:pPr>
              <w:pStyle w:val="TableParagraph"/>
              <w:spacing w:before="4"/>
              <w:rPr>
                <w:rFonts w:ascii="宋体"/>
                <w:b/>
                <w:sz w:val="25"/>
              </w:rPr>
            </w:pPr>
          </w:p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sz w:val="22"/>
              </w:rPr>
              <w:t>大专及以上学历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TableParagraph"/>
              <w:spacing w:line="230" w:lineRule="auto"/>
              <w:ind w:left="39" w:right="44"/>
              <w:rPr>
                <w:sz w:val="22"/>
              </w:rPr>
            </w:pPr>
            <w:r>
              <w:rPr>
                <w:sz w:val="22"/>
              </w:rPr>
              <w:t>年龄在35周岁以下（1987年1月1 日之后出生）</w:t>
            </w:r>
          </w:p>
        </w:tc>
      </w:tr>
      <w:tr>
        <w:trPr>
          <w:trHeight w:val="966" w:hRule="atLeast"/>
        </w:trPr>
        <w:tc>
          <w:tcPr>
            <w:tcW w:w="3138" w:type="dxa"/>
            <w:gridSpan w:val="3"/>
          </w:tcPr>
          <w:p>
            <w:pPr>
              <w:pStyle w:val="TableParagraph"/>
              <w:rPr>
                <w:rFonts w:ascii="宋体"/>
                <w:b/>
                <w:sz w:val="27"/>
              </w:rPr>
            </w:pPr>
          </w:p>
          <w:p>
            <w:pPr>
              <w:pStyle w:val="TableParagraph"/>
              <w:ind w:left="1316" w:right="1281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合计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宋体"/>
                <w:b/>
                <w:sz w:val="27"/>
              </w:rPr>
            </w:pPr>
          </w:p>
          <w:p>
            <w:pPr>
              <w:pStyle w:val="TableParagraph"/>
              <w:ind w:left="407" w:right="372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22</w:t>
            </w:r>
          </w:p>
        </w:tc>
        <w:tc>
          <w:tcPr>
            <w:tcW w:w="1064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6840" w:h="11910" w:orient="landscape"/>
      <w:pgMar w:top="1040" w:bottom="280" w:left="8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宋体">
    <w:altName w:val="新宋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宋体" w:hAnsi="新宋体" w:eastAsia="新宋体" w:cs="新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2022-11-14T03:22:23Z</dcterms:created>
  <dcterms:modified xsi:type="dcterms:W3CDTF">2022-11-14T03:22:23Z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2022-11-14T00:00:00Z</vt:filetime>
  </property>
</Properties>
</file>